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F5" w:rsidRPr="006601B3" w:rsidRDefault="008E1A5D">
      <w:pPr>
        <w:jc w:val="both"/>
        <w:rPr>
          <w:rFonts w:ascii="Book Antiqua" w:hAnsi="Book Antiqua"/>
          <w:sz w:val="24"/>
          <w:szCs w:val="24"/>
        </w:rPr>
      </w:pPr>
      <w:bookmarkStart w:id="0" w:name="_GoBack"/>
      <w:bookmarkEnd w:id="0"/>
      <w:r>
        <w:rPr>
          <w:rFonts w:ascii="Book Antiqua" w:hAnsi="Book Antiqua"/>
          <w:b/>
          <w:sz w:val="24"/>
          <w:szCs w:val="24"/>
        </w:rPr>
        <w:t xml:space="preserve"> </w:t>
      </w:r>
      <w:r w:rsidR="00B60F47">
        <w:rPr>
          <w:rFonts w:ascii="Book Antiqua" w:hAnsi="Book Antiqua"/>
          <w:b/>
          <w:sz w:val="24"/>
          <w:szCs w:val="24"/>
        </w:rPr>
        <w:t>ΕΝΩΣΗ  ΣΚΑΚΙΣΤΙΚΩΝ  </w:t>
      </w:r>
      <w:r w:rsidR="001565F5">
        <w:rPr>
          <w:rFonts w:ascii="Book Antiqua" w:hAnsi="Book Antiqua"/>
          <w:b/>
          <w:sz w:val="24"/>
          <w:szCs w:val="24"/>
        </w:rPr>
        <w:t>ΣΩΜΑΤΕΙΩΝ</w:t>
      </w:r>
      <w:r w:rsidR="001565F5">
        <w:rPr>
          <w:rFonts w:ascii="Book Antiqua" w:hAnsi="Book Antiqua"/>
          <w:sz w:val="24"/>
          <w:szCs w:val="24"/>
        </w:rPr>
        <w:t xml:space="preserve">           </w:t>
      </w:r>
      <w:r w:rsidR="00B60F47" w:rsidRPr="00B60F47">
        <w:rPr>
          <w:rFonts w:ascii="Book Antiqua" w:hAnsi="Book Antiqua"/>
          <w:sz w:val="24"/>
          <w:szCs w:val="24"/>
        </w:rPr>
        <w:t xml:space="preserve">   </w:t>
      </w:r>
      <w:r w:rsidR="001565F5">
        <w:rPr>
          <w:rFonts w:ascii="Book Antiqua" w:hAnsi="Book Antiqua"/>
          <w:b/>
          <w:bCs/>
          <w:sz w:val="24"/>
          <w:szCs w:val="24"/>
        </w:rPr>
        <w:t>Θ</w:t>
      </w:r>
      <w:r w:rsidR="003F300A">
        <w:rPr>
          <w:rFonts w:ascii="Book Antiqua" w:hAnsi="Book Antiqua"/>
          <w:b/>
          <w:bCs/>
          <w:sz w:val="24"/>
          <w:szCs w:val="24"/>
        </w:rPr>
        <w:t>ΕΣ</w:t>
      </w:r>
      <w:r w:rsidR="00B60F47" w:rsidRPr="00B60F47">
        <w:rPr>
          <w:rFonts w:ascii="Book Antiqua" w:hAnsi="Book Antiqua"/>
          <w:b/>
          <w:bCs/>
          <w:sz w:val="24"/>
          <w:szCs w:val="24"/>
        </w:rPr>
        <w:t>/</w:t>
      </w:r>
      <w:r w:rsidR="003F300A">
        <w:rPr>
          <w:rFonts w:ascii="Book Antiqua" w:hAnsi="Book Antiqua"/>
          <w:b/>
          <w:bCs/>
          <w:sz w:val="24"/>
          <w:szCs w:val="24"/>
        </w:rPr>
        <w:t>ΝΙΚΗ: ΕΣΣΘ-</w:t>
      </w:r>
      <w:r w:rsidR="00A73AB8">
        <w:rPr>
          <w:rFonts w:ascii="Book Antiqua" w:hAnsi="Book Antiqua"/>
          <w:b/>
          <w:bCs/>
          <w:sz w:val="24"/>
          <w:szCs w:val="24"/>
        </w:rPr>
        <w:t>Χ 0</w:t>
      </w:r>
      <w:r w:rsidR="00A73AB8" w:rsidRPr="00A73AB8">
        <w:rPr>
          <w:rFonts w:ascii="Book Antiqua" w:hAnsi="Book Antiqua"/>
          <w:b/>
          <w:bCs/>
          <w:sz w:val="24"/>
          <w:szCs w:val="24"/>
        </w:rPr>
        <w:t>9</w:t>
      </w:r>
      <w:r w:rsidR="003F300A" w:rsidRPr="00525044">
        <w:rPr>
          <w:rFonts w:ascii="Book Antiqua" w:hAnsi="Book Antiqua"/>
          <w:b/>
          <w:bCs/>
          <w:sz w:val="24"/>
          <w:szCs w:val="24"/>
        </w:rPr>
        <w:t>/</w:t>
      </w:r>
      <w:r w:rsidR="00B54CE1">
        <w:rPr>
          <w:rFonts w:ascii="Book Antiqua" w:hAnsi="Book Antiqua"/>
          <w:b/>
          <w:bCs/>
          <w:sz w:val="24"/>
          <w:szCs w:val="24"/>
        </w:rPr>
        <w:t>24</w:t>
      </w:r>
      <w:r w:rsidR="00A73AB8">
        <w:rPr>
          <w:rFonts w:ascii="Book Antiqua" w:hAnsi="Book Antiqua"/>
          <w:b/>
          <w:bCs/>
          <w:sz w:val="24"/>
          <w:szCs w:val="24"/>
        </w:rPr>
        <w:t>.01</w:t>
      </w:r>
      <w:r w:rsidR="003F300A" w:rsidRPr="00525044">
        <w:rPr>
          <w:rFonts w:ascii="Book Antiqua" w:hAnsi="Book Antiqua"/>
          <w:b/>
          <w:bCs/>
          <w:sz w:val="24"/>
          <w:szCs w:val="24"/>
        </w:rPr>
        <w:t>.201</w:t>
      </w:r>
      <w:r w:rsidR="00A73AB8">
        <w:rPr>
          <w:rFonts w:ascii="Book Antiqua" w:hAnsi="Book Antiqua"/>
          <w:b/>
          <w:bCs/>
          <w:sz w:val="24"/>
          <w:szCs w:val="24"/>
        </w:rPr>
        <w:t>9</w:t>
      </w:r>
    </w:p>
    <w:p w:rsidR="001565F5" w:rsidRDefault="001565F5">
      <w:pPr>
        <w:pStyle w:val="1"/>
        <w:jc w:val="both"/>
        <w:rPr>
          <w:rFonts w:ascii="Book Antiqua" w:hAnsi="Book Antiqua"/>
          <w:sz w:val="24"/>
          <w:szCs w:val="24"/>
        </w:rPr>
      </w:pPr>
      <w:r>
        <w:rPr>
          <w:rFonts w:ascii="Book Antiqua" w:hAnsi="Book Antiqua"/>
          <w:sz w:val="24"/>
          <w:szCs w:val="24"/>
        </w:rPr>
        <w:t>ΘΕΣΣΑΛΟΝΙΚΗΣ </w:t>
      </w:r>
      <w:r w:rsidR="00B60F47" w:rsidRPr="00B60F47">
        <w:rPr>
          <w:rFonts w:ascii="Book Antiqua" w:hAnsi="Book Antiqua"/>
          <w:sz w:val="24"/>
          <w:szCs w:val="24"/>
        </w:rPr>
        <w:t>–</w:t>
      </w:r>
      <w:r>
        <w:rPr>
          <w:rFonts w:ascii="Book Antiqua" w:hAnsi="Book Antiqua"/>
          <w:sz w:val="24"/>
          <w:szCs w:val="24"/>
        </w:rPr>
        <w:t xml:space="preserve"> ΧΑΛΚΙΔΙΚΗΣ </w:t>
      </w:r>
    </w:p>
    <w:p w:rsidR="001565F5" w:rsidRPr="003F300A" w:rsidRDefault="001565F5">
      <w:pPr>
        <w:pStyle w:val="2"/>
        <w:rPr>
          <w:rFonts w:ascii="Book Antiqua" w:hAnsi="Book Antiqua"/>
          <w:sz w:val="24"/>
          <w:szCs w:val="24"/>
        </w:rPr>
      </w:pPr>
      <w:r>
        <w:rPr>
          <w:rFonts w:ascii="Book Antiqua" w:hAnsi="Book Antiqua"/>
          <w:sz w:val="24"/>
          <w:szCs w:val="24"/>
          <w:lang w:val="fr-FR"/>
        </w:rPr>
        <w:t>Site</w:t>
      </w:r>
      <w:r>
        <w:rPr>
          <w:rFonts w:ascii="Book Antiqua" w:hAnsi="Book Antiqua"/>
          <w:sz w:val="24"/>
          <w:szCs w:val="24"/>
        </w:rPr>
        <w:t>:</w:t>
      </w:r>
      <w:r>
        <w:rPr>
          <w:rFonts w:ascii="Book Antiqua" w:hAnsi="Book Antiqua"/>
          <w:sz w:val="24"/>
          <w:szCs w:val="24"/>
          <w:lang w:val="en-US"/>
        </w:rPr>
        <w:t> </w:t>
      </w:r>
      <w:hyperlink r:id="rId6" w:history="1">
        <w:r w:rsidR="003F300A" w:rsidRPr="00E36FC9">
          <w:rPr>
            <w:rStyle w:val="-"/>
            <w:rFonts w:ascii="Book Antiqua" w:hAnsi="Book Antiqua"/>
            <w:sz w:val="24"/>
            <w:szCs w:val="24"/>
            <w:lang w:val="en-US"/>
          </w:rPr>
          <w:t>http</w:t>
        </w:r>
        <w:r w:rsidR="003F300A" w:rsidRPr="003F300A">
          <w:rPr>
            <w:rStyle w:val="-"/>
            <w:rFonts w:ascii="Book Antiqua" w:hAnsi="Book Antiqua"/>
            <w:sz w:val="24"/>
            <w:szCs w:val="24"/>
          </w:rPr>
          <w:t>://</w:t>
        </w:r>
        <w:r w:rsidR="003F300A" w:rsidRPr="00E36FC9">
          <w:rPr>
            <w:rStyle w:val="-"/>
            <w:rFonts w:ascii="Book Antiqua" w:hAnsi="Book Antiqua"/>
            <w:sz w:val="24"/>
            <w:szCs w:val="24"/>
            <w:lang w:val="en-US"/>
          </w:rPr>
          <w:t>theschess</w:t>
        </w:r>
        <w:r w:rsidR="003F300A" w:rsidRPr="003F300A">
          <w:rPr>
            <w:rStyle w:val="-"/>
            <w:rFonts w:ascii="Book Antiqua" w:hAnsi="Book Antiqua"/>
            <w:sz w:val="24"/>
            <w:szCs w:val="24"/>
          </w:rPr>
          <w:t>,</w:t>
        </w:r>
        <w:r w:rsidR="003F300A" w:rsidRPr="00E36FC9">
          <w:rPr>
            <w:rStyle w:val="-"/>
            <w:rFonts w:ascii="Book Antiqua" w:hAnsi="Book Antiqua"/>
            <w:sz w:val="24"/>
            <w:szCs w:val="24"/>
            <w:lang w:val="en-US"/>
          </w:rPr>
          <w:t>wordpress</w:t>
        </w:r>
        <w:r w:rsidR="003F300A" w:rsidRPr="003F300A">
          <w:rPr>
            <w:rStyle w:val="-"/>
            <w:rFonts w:ascii="Book Antiqua" w:hAnsi="Book Antiqua"/>
            <w:sz w:val="24"/>
            <w:szCs w:val="24"/>
          </w:rPr>
          <w:t>.</w:t>
        </w:r>
        <w:r w:rsidR="003F300A" w:rsidRPr="00E36FC9">
          <w:rPr>
            <w:rStyle w:val="-"/>
            <w:rFonts w:ascii="Book Antiqua" w:hAnsi="Book Antiqua"/>
            <w:sz w:val="24"/>
            <w:szCs w:val="24"/>
            <w:lang w:val="en-US"/>
          </w:rPr>
          <w:t>com</w:t>
        </w:r>
      </w:hyperlink>
      <w:r w:rsidR="003F300A" w:rsidRPr="003F300A">
        <w:rPr>
          <w:rFonts w:ascii="Book Antiqua" w:hAnsi="Book Antiqua"/>
          <w:sz w:val="24"/>
          <w:szCs w:val="24"/>
        </w:rPr>
        <w:t xml:space="preserve"> </w:t>
      </w:r>
    </w:p>
    <w:p w:rsidR="001565F5" w:rsidRPr="00F05DAC" w:rsidRDefault="003F300A">
      <w:pPr>
        <w:jc w:val="both"/>
        <w:rPr>
          <w:rFonts w:ascii="Book Antiqua" w:hAnsi="Book Antiqua"/>
          <w:sz w:val="24"/>
          <w:szCs w:val="24"/>
        </w:rPr>
      </w:pPr>
      <w:r>
        <w:rPr>
          <w:rFonts w:ascii="Book Antiqua" w:hAnsi="Book Antiqua"/>
          <w:sz w:val="24"/>
          <w:szCs w:val="24"/>
          <w:lang w:val="de-DE"/>
        </w:rPr>
        <w:t>e</w:t>
      </w:r>
      <w:r w:rsidRPr="00F05DAC">
        <w:rPr>
          <w:rFonts w:ascii="Book Antiqua" w:hAnsi="Book Antiqua"/>
          <w:sz w:val="24"/>
          <w:szCs w:val="24"/>
        </w:rPr>
        <w:t>-</w:t>
      </w:r>
      <w:r>
        <w:rPr>
          <w:rFonts w:ascii="Book Antiqua" w:hAnsi="Book Antiqua"/>
          <w:sz w:val="24"/>
          <w:szCs w:val="24"/>
          <w:lang w:val="de-DE"/>
        </w:rPr>
        <w:t>mail</w:t>
      </w:r>
      <w:r w:rsidRPr="00F05DAC">
        <w:rPr>
          <w:rFonts w:ascii="Book Antiqua" w:hAnsi="Book Antiqua"/>
          <w:sz w:val="24"/>
          <w:szCs w:val="24"/>
        </w:rPr>
        <w:t>:</w:t>
      </w:r>
      <w:r>
        <w:rPr>
          <w:rFonts w:ascii="Book Antiqua" w:hAnsi="Book Antiqua"/>
          <w:sz w:val="24"/>
          <w:szCs w:val="24"/>
          <w:lang w:val="de-DE"/>
        </w:rPr>
        <w:t> </w:t>
      </w:r>
      <w:hyperlink r:id="rId7" w:history="1">
        <w:r w:rsidRPr="00E36FC9">
          <w:rPr>
            <w:rStyle w:val="-"/>
            <w:rFonts w:ascii="Book Antiqua" w:hAnsi="Book Antiqua"/>
            <w:sz w:val="24"/>
            <w:szCs w:val="24"/>
            <w:lang w:val="de-DE"/>
          </w:rPr>
          <w:t>saeakeam</w:t>
        </w:r>
        <w:r w:rsidRPr="00F05DAC">
          <w:rPr>
            <w:rStyle w:val="-"/>
            <w:rFonts w:ascii="Book Antiqua" w:hAnsi="Book Antiqua"/>
            <w:sz w:val="24"/>
            <w:szCs w:val="24"/>
          </w:rPr>
          <w:t>@</w:t>
        </w:r>
        <w:r w:rsidRPr="00E36FC9">
          <w:rPr>
            <w:rStyle w:val="-"/>
            <w:rFonts w:ascii="Book Antiqua" w:hAnsi="Book Antiqua"/>
            <w:sz w:val="24"/>
            <w:szCs w:val="24"/>
            <w:lang w:val="de-DE"/>
          </w:rPr>
          <w:t>hotmail</w:t>
        </w:r>
        <w:r w:rsidRPr="00F05DAC">
          <w:rPr>
            <w:rStyle w:val="-"/>
            <w:rFonts w:ascii="Book Antiqua" w:hAnsi="Book Antiqua"/>
            <w:sz w:val="24"/>
            <w:szCs w:val="24"/>
          </w:rPr>
          <w:t>.</w:t>
        </w:r>
        <w:r w:rsidRPr="00E36FC9">
          <w:rPr>
            <w:rStyle w:val="-"/>
            <w:rFonts w:ascii="Book Antiqua" w:hAnsi="Book Antiqua"/>
            <w:sz w:val="24"/>
            <w:szCs w:val="24"/>
            <w:lang w:val="de-DE"/>
          </w:rPr>
          <w:t>com</w:t>
        </w:r>
      </w:hyperlink>
      <w:r w:rsidRPr="00F05DAC">
        <w:rPr>
          <w:rFonts w:ascii="Book Antiqua" w:hAnsi="Book Antiqua"/>
          <w:sz w:val="24"/>
          <w:szCs w:val="24"/>
        </w:rPr>
        <w:t xml:space="preserve">  </w:t>
      </w:r>
      <w:r w:rsidR="001565F5">
        <w:rPr>
          <w:rFonts w:ascii="Book Antiqua" w:hAnsi="Book Antiqua"/>
          <w:sz w:val="24"/>
          <w:szCs w:val="24"/>
          <w:lang w:val="de-DE"/>
        </w:rPr>
        <w:t>            </w:t>
      </w:r>
      <w:r w:rsidR="001565F5" w:rsidRPr="00F05DAC">
        <w:rPr>
          <w:rFonts w:ascii="Book Antiqua" w:hAnsi="Book Antiqua"/>
          <w:sz w:val="24"/>
          <w:szCs w:val="24"/>
        </w:rPr>
        <w:t xml:space="preserve"> </w:t>
      </w:r>
    </w:p>
    <w:p w:rsidR="001565F5" w:rsidRDefault="001565F5">
      <w:pPr>
        <w:pStyle w:val="4"/>
        <w:rPr>
          <w:rFonts w:ascii="Book Antiqua" w:hAnsi="Book Antiqua"/>
          <w:b w:val="0"/>
          <w:sz w:val="24"/>
          <w:szCs w:val="24"/>
        </w:rPr>
      </w:pPr>
      <w:r>
        <w:rPr>
          <w:rFonts w:ascii="Book Antiqua" w:hAnsi="Book Antiqua"/>
          <w:b w:val="0"/>
          <w:sz w:val="24"/>
          <w:szCs w:val="24"/>
        </w:rPr>
        <w:t>Β</w:t>
      </w:r>
      <w:r w:rsidRPr="003F300A">
        <w:rPr>
          <w:rFonts w:ascii="Book Antiqua" w:hAnsi="Book Antiqua"/>
          <w:b w:val="0"/>
          <w:sz w:val="24"/>
          <w:szCs w:val="24"/>
        </w:rPr>
        <w:t>.</w:t>
      </w:r>
      <w:r>
        <w:rPr>
          <w:rFonts w:ascii="Book Antiqua" w:hAnsi="Book Antiqua"/>
          <w:b w:val="0"/>
          <w:sz w:val="24"/>
          <w:szCs w:val="24"/>
          <w:lang w:val="en-US"/>
        </w:rPr>
        <w:t> </w:t>
      </w:r>
      <w:r w:rsidRPr="003F300A">
        <w:rPr>
          <w:rFonts w:ascii="Book Antiqua" w:hAnsi="Book Antiqua"/>
          <w:b w:val="0"/>
          <w:sz w:val="24"/>
          <w:szCs w:val="24"/>
        </w:rPr>
        <w:t xml:space="preserve"> </w:t>
      </w:r>
      <w:r w:rsidR="00B60F47">
        <w:rPr>
          <w:rFonts w:ascii="Book Antiqua" w:hAnsi="Book Antiqua"/>
          <w:b w:val="0"/>
          <w:sz w:val="24"/>
          <w:szCs w:val="24"/>
        </w:rPr>
        <w:t>Όλγας   285   546 </w:t>
      </w:r>
      <w:r>
        <w:rPr>
          <w:rFonts w:ascii="Book Antiqua" w:hAnsi="Book Antiqua"/>
          <w:b w:val="0"/>
          <w:sz w:val="24"/>
          <w:szCs w:val="24"/>
        </w:rPr>
        <w:t>55</w:t>
      </w:r>
    </w:p>
    <w:p w:rsidR="001565F5" w:rsidRPr="006601B3" w:rsidRDefault="007F2F17">
      <w:pPr>
        <w:pStyle w:val="5"/>
        <w:rPr>
          <w:rFonts w:ascii="Book Antiqua" w:hAnsi="Book Antiqua"/>
          <w:b w:val="0"/>
          <w:sz w:val="24"/>
          <w:szCs w:val="24"/>
        </w:rPr>
      </w:pPr>
      <w:r>
        <w:rPr>
          <w:rFonts w:ascii="Book Antiqua" w:hAnsi="Book Antiqua"/>
          <w:b w:val="0"/>
          <w:sz w:val="24"/>
          <w:szCs w:val="24"/>
        </w:rPr>
        <w:t>Τηλ:  2310 417035</w:t>
      </w:r>
      <w:r w:rsidR="006601B3">
        <w:rPr>
          <w:rFonts w:ascii="Book Antiqua" w:hAnsi="Book Antiqua"/>
          <w:b w:val="0"/>
          <w:sz w:val="24"/>
          <w:szCs w:val="24"/>
        </w:rPr>
        <w:t> </w:t>
      </w:r>
    </w:p>
    <w:p w:rsidR="001565F5" w:rsidRDefault="001565F5">
      <w:pPr>
        <w:jc w:val="both"/>
        <w:rPr>
          <w:rFonts w:ascii="Book Antiqua" w:hAnsi="Book Antiqua"/>
          <w:caps/>
          <w:sz w:val="24"/>
          <w:szCs w:val="24"/>
        </w:rPr>
      </w:pPr>
    </w:p>
    <w:p w:rsidR="001565F5" w:rsidRPr="006601B3" w:rsidRDefault="00B60F47">
      <w:pPr>
        <w:jc w:val="center"/>
        <w:rPr>
          <w:rFonts w:ascii="Book Antiqua" w:hAnsi="Book Antiqua"/>
          <w:b/>
          <w:bCs/>
          <w:sz w:val="24"/>
          <w:szCs w:val="24"/>
        </w:rPr>
      </w:pPr>
      <w:r w:rsidRPr="006601B3">
        <w:rPr>
          <w:rFonts w:ascii="Book Antiqua" w:hAnsi="Book Antiqua"/>
          <w:b/>
          <w:bCs/>
          <w:sz w:val="24"/>
          <w:szCs w:val="24"/>
        </w:rPr>
        <w:br/>
      </w:r>
    </w:p>
    <w:p w:rsidR="001565F5" w:rsidRDefault="003F300A">
      <w:pPr>
        <w:jc w:val="center"/>
        <w:rPr>
          <w:rFonts w:ascii="Book Antiqua" w:hAnsi="Book Antiqua"/>
          <w:b/>
          <w:bCs/>
          <w:sz w:val="24"/>
          <w:szCs w:val="24"/>
        </w:rPr>
      </w:pPr>
      <w:r>
        <w:rPr>
          <w:rFonts w:ascii="Book Antiqua" w:hAnsi="Book Antiqua"/>
          <w:b/>
          <w:bCs/>
          <w:sz w:val="24"/>
          <w:szCs w:val="24"/>
        </w:rPr>
        <w:t>1</w:t>
      </w:r>
      <w:r w:rsidR="00A73AB8">
        <w:rPr>
          <w:rFonts w:ascii="Book Antiqua" w:hAnsi="Book Antiqua"/>
          <w:b/>
          <w:bCs/>
          <w:sz w:val="24"/>
          <w:szCs w:val="24"/>
        </w:rPr>
        <w:t>8</w:t>
      </w:r>
      <w:r w:rsidR="001565F5">
        <w:rPr>
          <w:rFonts w:ascii="Book Antiqua" w:hAnsi="Book Antiqua"/>
          <w:b/>
          <w:bCs/>
          <w:sz w:val="24"/>
          <w:szCs w:val="24"/>
          <w:lang w:val="en-US"/>
        </w:rPr>
        <w:t>o</w:t>
      </w:r>
      <w:r w:rsidR="001565F5">
        <w:rPr>
          <w:rFonts w:ascii="Book Antiqua" w:hAnsi="Book Antiqua"/>
          <w:b/>
          <w:bCs/>
          <w:sz w:val="24"/>
          <w:szCs w:val="24"/>
        </w:rPr>
        <w:t> </w:t>
      </w:r>
      <w:r w:rsidR="006601B3">
        <w:rPr>
          <w:rFonts w:ascii="Book Antiqua" w:hAnsi="Book Antiqua"/>
          <w:b/>
          <w:bCs/>
          <w:sz w:val="24"/>
          <w:szCs w:val="24"/>
        </w:rPr>
        <w:t xml:space="preserve">  ΑΝΟΙΚΤΟ   ΑΤΟΜΙΚΟ   </w:t>
      </w:r>
      <w:r w:rsidR="001565F5">
        <w:rPr>
          <w:rFonts w:ascii="Book Antiqua" w:hAnsi="Book Antiqua"/>
          <w:b/>
          <w:bCs/>
          <w:sz w:val="24"/>
          <w:szCs w:val="24"/>
        </w:rPr>
        <w:t>ΠΡΩΤΑΘΛΗΜΑ</w:t>
      </w:r>
      <w:r w:rsidR="006601B3" w:rsidRPr="006601B3">
        <w:rPr>
          <w:rFonts w:ascii="Book Antiqua" w:hAnsi="Book Antiqua"/>
          <w:b/>
          <w:bCs/>
          <w:sz w:val="24"/>
          <w:szCs w:val="24"/>
        </w:rPr>
        <w:t xml:space="preserve"> </w:t>
      </w:r>
      <w:r w:rsidR="006601B3">
        <w:rPr>
          <w:rFonts w:ascii="Book Antiqua" w:hAnsi="Book Antiqua"/>
          <w:b/>
          <w:bCs/>
          <w:sz w:val="24"/>
          <w:szCs w:val="24"/>
        </w:rPr>
        <w:t>ΜΑΘΗΤΩΝ-ΜΑΘΗΤΡΙΩΝ</w:t>
      </w:r>
      <w:r w:rsidR="001565F5">
        <w:rPr>
          <w:rFonts w:ascii="Book Antiqua" w:hAnsi="Book Antiqua"/>
          <w:b/>
          <w:bCs/>
          <w:sz w:val="24"/>
          <w:szCs w:val="24"/>
        </w:rPr>
        <w:t xml:space="preserve">   </w:t>
      </w:r>
    </w:p>
    <w:p w:rsidR="001565F5" w:rsidRDefault="003F300A">
      <w:pPr>
        <w:jc w:val="center"/>
        <w:rPr>
          <w:rFonts w:ascii="Book Antiqua" w:hAnsi="Book Antiqua"/>
          <w:b/>
          <w:bCs/>
          <w:sz w:val="24"/>
          <w:szCs w:val="24"/>
        </w:rPr>
      </w:pPr>
      <w:r>
        <w:rPr>
          <w:rFonts w:ascii="Book Antiqua" w:hAnsi="Book Antiqua"/>
          <w:b/>
          <w:bCs/>
          <w:sz w:val="24"/>
          <w:szCs w:val="24"/>
        </w:rPr>
        <w:t>ΕΚΠΑΙΔΕΥΤΙΚΗΣ ΠΕΡΙΦΕΡΕΙΑΣ</w:t>
      </w:r>
      <w:r w:rsidR="00A73AB8">
        <w:rPr>
          <w:rFonts w:ascii="Book Antiqua" w:hAnsi="Book Antiqua"/>
          <w:b/>
          <w:bCs/>
          <w:sz w:val="24"/>
          <w:szCs w:val="24"/>
        </w:rPr>
        <w:t xml:space="preserve">  ΑΝΑΤΟΛΙΚΗΣ ΘΕΣΣΑΛΟΝΙΚΗΣ   2019</w:t>
      </w:r>
    </w:p>
    <w:p w:rsidR="001565F5" w:rsidRPr="00E14AB3" w:rsidRDefault="001565F5">
      <w:pPr>
        <w:jc w:val="both"/>
        <w:rPr>
          <w:rFonts w:ascii="Book Antiqua" w:hAnsi="Book Antiqua"/>
          <w:b/>
          <w:bCs/>
          <w:sz w:val="24"/>
          <w:szCs w:val="24"/>
        </w:rPr>
      </w:pPr>
      <w:r>
        <w:rPr>
          <w:rFonts w:ascii="Book Antiqua" w:hAnsi="Book Antiqua"/>
          <w:b/>
          <w:bCs/>
          <w:sz w:val="24"/>
          <w:szCs w:val="24"/>
        </w:rPr>
        <w:t xml:space="preserve">      </w:t>
      </w:r>
      <w:r w:rsidR="00B60F47" w:rsidRPr="00E14AB3">
        <w:rPr>
          <w:rFonts w:ascii="Book Antiqua" w:hAnsi="Book Antiqua"/>
          <w:b/>
          <w:bCs/>
          <w:sz w:val="24"/>
          <w:szCs w:val="24"/>
        </w:rPr>
        <w:br/>
      </w:r>
    </w:p>
    <w:p w:rsidR="001565F5" w:rsidRPr="00920C5D" w:rsidRDefault="001565F5">
      <w:pPr>
        <w:jc w:val="both"/>
        <w:rPr>
          <w:rFonts w:ascii="Book Antiqua" w:hAnsi="Book Antiqua"/>
          <w:b/>
          <w:bCs/>
          <w:sz w:val="24"/>
          <w:szCs w:val="24"/>
        </w:rPr>
      </w:pPr>
      <w:r w:rsidRPr="00920C5D">
        <w:rPr>
          <w:b/>
          <w:bCs/>
          <w:sz w:val="24"/>
          <w:szCs w:val="24"/>
        </w:rPr>
        <w:t xml:space="preserve">1. </w:t>
      </w:r>
      <w:r w:rsidRPr="00920C5D">
        <w:rPr>
          <w:rFonts w:ascii="Book Antiqua" w:hAnsi="Book Antiqua"/>
          <w:b/>
          <w:bCs/>
          <w:sz w:val="24"/>
          <w:szCs w:val="24"/>
          <w:u w:val="single"/>
        </w:rPr>
        <w:t>ΔΙΟΡΓΑΝΩΤΡΙΑ ΑΡΧΗ</w:t>
      </w:r>
      <w:r w:rsidRPr="00920C5D">
        <w:rPr>
          <w:b/>
          <w:bCs/>
          <w:sz w:val="24"/>
          <w:szCs w:val="24"/>
        </w:rPr>
        <w:t xml:space="preserve">: </w:t>
      </w:r>
      <w:r w:rsidRPr="00920C5D">
        <w:rPr>
          <w:rFonts w:ascii="Book Antiqua" w:hAnsi="Book Antiqua"/>
          <w:b/>
          <w:bCs/>
          <w:sz w:val="24"/>
          <w:szCs w:val="24"/>
        </w:rPr>
        <w:t>Διοργανώτρια αρχή των αγώνων είναι η Ε.Σ.Σ.Θ.-Χ.</w:t>
      </w:r>
    </w:p>
    <w:p w:rsidR="001565F5" w:rsidRPr="00920C5D" w:rsidRDefault="001565F5">
      <w:pPr>
        <w:jc w:val="both"/>
        <w:rPr>
          <w:rFonts w:ascii="Book Antiqua" w:hAnsi="Book Antiqua"/>
          <w:b/>
          <w:bCs/>
          <w:sz w:val="24"/>
          <w:szCs w:val="24"/>
        </w:rPr>
      </w:pPr>
    </w:p>
    <w:p w:rsidR="001565F5" w:rsidRPr="00920C5D" w:rsidRDefault="001565F5">
      <w:pPr>
        <w:jc w:val="both"/>
        <w:rPr>
          <w:b/>
          <w:sz w:val="24"/>
          <w:szCs w:val="24"/>
        </w:rPr>
      </w:pPr>
      <w:r w:rsidRPr="00920C5D">
        <w:rPr>
          <w:b/>
          <w:bCs/>
          <w:sz w:val="24"/>
          <w:szCs w:val="24"/>
        </w:rPr>
        <w:t xml:space="preserve">2. </w:t>
      </w:r>
      <w:r w:rsidRPr="00920C5D">
        <w:rPr>
          <w:rFonts w:ascii="Book Antiqua" w:hAnsi="Book Antiqua"/>
          <w:b/>
          <w:bCs/>
          <w:sz w:val="24"/>
          <w:szCs w:val="24"/>
          <w:u w:val="single"/>
        </w:rPr>
        <w:t>ΣΥΝΔΙΟΡΓΑΝΩΤΕΣ ΤΩΝ ΑΓΩΝΩΝ</w:t>
      </w:r>
      <w:r w:rsidRPr="00920C5D">
        <w:rPr>
          <w:b/>
          <w:bCs/>
          <w:sz w:val="24"/>
          <w:szCs w:val="24"/>
        </w:rPr>
        <w:t xml:space="preserve">: </w:t>
      </w:r>
      <w:r w:rsidR="00D96FD1" w:rsidRPr="00920C5D">
        <w:rPr>
          <w:rFonts w:ascii="Book Antiqua" w:hAnsi="Book Antiqua"/>
          <w:b/>
          <w:sz w:val="24"/>
          <w:szCs w:val="24"/>
        </w:rPr>
        <w:t>Τους</w:t>
      </w:r>
      <w:r w:rsidRPr="00920C5D">
        <w:rPr>
          <w:rFonts w:ascii="Book Antiqua" w:hAnsi="Book Antiqua"/>
          <w:b/>
          <w:sz w:val="24"/>
          <w:szCs w:val="24"/>
        </w:rPr>
        <w:t xml:space="preserve"> αγώνες διοργανώνουν τα</w:t>
      </w:r>
      <w:r w:rsidRPr="00920C5D">
        <w:rPr>
          <w:b/>
          <w:sz w:val="24"/>
          <w:szCs w:val="24"/>
        </w:rPr>
        <w:t xml:space="preserve"> </w:t>
      </w:r>
      <w:r w:rsidR="00054AE3" w:rsidRPr="00920C5D">
        <w:rPr>
          <w:rFonts w:ascii="Book Antiqua" w:hAnsi="Book Antiqua"/>
          <w:b/>
          <w:bCs/>
          <w:sz w:val="24"/>
          <w:szCs w:val="24"/>
        </w:rPr>
        <w:t xml:space="preserve">Εκπαιδευτήρια Βασιλειάδη με </w:t>
      </w:r>
      <w:r w:rsidR="00E325CA" w:rsidRPr="00920C5D">
        <w:rPr>
          <w:rFonts w:ascii="Book Antiqua" w:hAnsi="Book Antiqua"/>
          <w:b/>
          <w:bCs/>
          <w:sz w:val="24"/>
          <w:szCs w:val="24"/>
        </w:rPr>
        <w:t xml:space="preserve">ανάθεση και σε </w:t>
      </w:r>
      <w:r w:rsidRPr="00920C5D">
        <w:rPr>
          <w:rFonts w:ascii="Book Antiqua" w:hAnsi="Book Antiqua"/>
          <w:b/>
          <w:bCs/>
          <w:sz w:val="24"/>
          <w:szCs w:val="24"/>
        </w:rPr>
        <w:t xml:space="preserve">συνεργασία </w:t>
      </w:r>
      <w:r w:rsidR="00E325CA" w:rsidRPr="00920C5D">
        <w:rPr>
          <w:rFonts w:ascii="Book Antiqua" w:hAnsi="Book Antiqua"/>
          <w:b/>
          <w:bCs/>
          <w:sz w:val="24"/>
          <w:szCs w:val="24"/>
        </w:rPr>
        <w:t xml:space="preserve">με την </w:t>
      </w:r>
      <w:r w:rsidR="00E325CA" w:rsidRPr="00920C5D">
        <w:rPr>
          <w:b/>
          <w:bCs/>
          <w:sz w:val="24"/>
          <w:szCs w:val="24"/>
        </w:rPr>
        <w:t>Ε.Σ.Σ.Θ.</w:t>
      </w:r>
      <w:r w:rsidR="00B60F47" w:rsidRPr="00920C5D">
        <w:rPr>
          <w:b/>
          <w:bCs/>
          <w:sz w:val="24"/>
          <w:szCs w:val="24"/>
        </w:rPr>
        <w:t>–</w:t>
      </w:r>
      <w:r w:rsidRPr="00920C5D">
        <w:rPr>
          <w:b/>
          <w:bCs/>
          <w:sz w:val="24"/>
          <w:szCs w:val="24"/>
        </w:rPr>
        <w:t>Χ.</w:t>
      </w:r>
    </w:p>
    <w:p w:rsidR="001565F5" w:rsidRPr="00920C5D" w:rsidRDefault="001565F5">
      <w:pPr>
        <w:jc w:val="both"/>
        <w:rPr>
          <w:b/>
          <w:bCs/>
          <w:sz w:val="24"/>
          <w:szCs w:val="24"/>
        </w:rPr>
      </w:pPr>
    </w:p>
    <w:p w:rsidR="001565F5" w:rsidRPr="00920C5D" w:rsidRDefault="001565F5">
      <w:pPr>
        <w:pStyle w:val="20"/>
        <w:rPr>
          <w:rFonts w:ascii="Book Antiqua" w:hAnsi="Book Antiqua"/>
          <w:sz w:val="24"/>
          <w:szCs w:val="24"/>
        </w:rPr>
      </w:pPr>
      <w:r w:rsidRPr="00920C5D">
        <w:rPr>
          <w:rFonts w:ascii="Book Antiqua" w:hAnsi="Book Antiqua"/>
          <w:sz w:val="24"/>
          <w:szCs w:val="24"/>
        </w:rPr>
        <w:t>3. </w:t>
      </w:r>
      <w:r w:rsidRPr="00920C5D">
        <w:rPr>
          <w:rFonts w:ascii="Book Antiqua" w:hAnsi="Book Antiqua"/>
          <w:sz w:val="24"/>
          <w:szCs w:val="24"/>
          <w:u w:val="single"/>
        </w:rPr>
        <w:t>ΔΙΚΑΙΩΜΑ ΣΥΜΜΕΤΟΧΗΣ</w:t>
      </w:r>
      <w:r w:rsidRPr="00920C5D">
        <w:rPr>
          <w:rFonts w:ascii="Book Antiqua" w:hAnsi="Book Antiqua"/>
          <w:sz w:val="24"/>
          <w:szCs w:val="24"/>
        </w:rPr>
        <w:t xml:space="preserve">: Τα νήπια &amp; οι μαθητές-τριες  </w:t>
      </w:r>
      <w:r w:rsidR="00D96FD1" w:rsidRPr="00920C5D">
        <w:rPr>
          <w:rFonts w:ascii="Book Antiqua" w:hAnsi="Book Antiqua"/>
          <w:sz w:val="24"/>
          <w:szCs w:val="24"/>
        </w:rPr>
        <w:t>της</w:t>
      </w:r>
      <w:r w:rsidRPr="00920C5D">
        <w:rPr>
          <w:rFonts w:ascii="Book Antiqua" w:hAnsi="Book Antiqua"/>
          <w:sz w:val="24"/>
          <w:szCs w:val="24"/>
        </w:rPr>
        <w:t xml:space="preserve"> Πρωτοβάθμιας και </w:t>
      </w:r>
      <w:r w:rsidR="00D96FD1" w:rsidRPr="00920C5D">
        <w:rPr>
          <w:rFonts w:ascii="Book Antiqua" w:hAnsi="Book Antiqua"/>
          <w:sz w:val="24"/>
          <w:szCs w:val="24"/>
        </w:rPr>
        <w:t>της</w:t>
      </w:r>
      <w:r w:rsidRPr="00920C5D">
        <w:rPr>
          <w:rFonts w:ascii="Book Antiqua" w:hAnsi="Book Antiqua"/>
          <w:sz w:val="24"/>
          <w:szCs w:val="24"/>
        </w:rPr>
        <w:t xml:space="preserve"> Δε</w:t>
      </w:r>
      <w:r w:rsidR="003F300A" w:rsidRPr="00920C5D">
        <w:rPr>
          <w:rFonts w:ascii="Book Antiqua" w:hAnsi="Book Antiqua"/>
          <w:sz w:val="24"/>
          <w:szCs w:val="24"/>
        </w:rPr>
        <w:t>υτεροβάθμιας Εκπαίδευσης  </w:t>
      </w:r>
      <w:r w:rsidR="00D96FD1" w:rsidRPr="00920C5D">
        <w:rPr>
          <w:rFonts w:ascii="Book Antiqua" w:hAnsi="Book Antiqua"/>
          <w:sz w:val="24"/>
          <w:szCs w:val="24"/>
        </w:rPr>
        <w:t xml:space="preserve">της </w:t>
      </w:r>
      <w:r w:rsidR="00E01E87" w:rsidRPr="00920C5D">
        <w:rPr>
          <w:rFonts w:ascii="Book Antiqua" w:hAnsi="Book Antiqua"/>
          <w:sz w:val="24"/>
          <w:szCs w:val="24"/>
        </w:rPr>
        <w:t xml:space="preserve">Εκπαιδευτικής Περιφέρειας Ανατολικής  Θεσσαλονίκης.  </w:t>
      </w:r>
    </w:p>
    <w:p w:rsidR="001565F5" w:rsidRDefault="001565F5">
      <w:pPr>
        <w:jc w:val="both"/>
        <w:rPr>
          <w:rFonts w:ascii="Book Antiqua" w:hAnsi="Book Antiqua"/>
          <w:b/>
          <w:bCs/>
          <w:sz w:val="24"/>
          <w:szCs w:val="24"/>
        </w:rPr>
      </w:pPr>
    </w:p>
    <w:p w:rsidR="001565F5" w:rsidRDefault="001565F5">
      <w:pPr>
        <w:pStyle w:val="20"/>
        <w:rPr>
          <w:rFonts w:ascii="Book Antiqua" w:hAnsi="Book Antiqua"/>
          <w:sz w:val="24"/>
          <w:szCs w:val="24"/>
        </w:rPr>
      </w:pPr>
      <w:r>
        <w:rPr>
          <w:rFonts w:ascii="Book Antiqua" w:hAnsi="Book Antiqua"/>
          <w:sz w:val="24"/>
          <w:szCs w:val="24"/>
        </w:rPr>
        <w:t xml:space="preserve">3.1   Οι  αγώνες θα γίνουν </w:t>
      </w:r>
      <w:r w:rsidR="00B60F47">
        <w:rPr>
          <w:rFonts w:ascii="Book Antiqua" w:hAnsi="Book Antiqua"/>
          <w:sz w:val="24"/>
          <w:szCs w:val="24"/>
        </w:rPr>
        <w:t>στις</w:t>
      </w:r>
      <w:r>
        <w:rPr>
          <w:rFonts w:ascii="Book Antiqua" w:hAnsi="Book Antiqua"/>
          <w:sz w:val="24"/>
          <w:szCs w:val="24"/>
        </w:rPr>
        <w:t xml:space="preserve"> εξής 11 κατηγορίες  μαθητών και μαθητριών:</w:t>
      </w:r>
    </w:p>
    <w:tbl>
      <w:tblPr>
        <w:tblpPr w:leftFromText="180" w:rightFromText="180" w:vertAnchor="text" w:horzAnchor="margin" w:tblpY="116"/>
        <w:tblW w:w="0" w:type="auto"/>
        <w:tblLook w:val="04A0" w:firstRow="1" w:lastRow="0" w:firstColumn="1" w:lastColumn="0" w:noHBand="0" w:noVBand="1"/>
      </w:tblPr>
      <w:tblGrid>
        <w:gridCol w:w="710"/>
        <w:gridCol w:w="922"/>
        <w:gridCol w:w="2268"/>
      </w:tblGrid>
      <w:tr w:rsidR="00D911B4">
        <w:tc>
          <w:tcPr>
            <w:tcW w:w="710" w:type="dxa"/>
            <w:tcBorders>
              <w:top w:val="single" w:sz="8" w:space="0" w:color="auto"/>
              <w:left w:val="single" w:sz="8" w:space="0" w:color="auto"/>
              <w:bottom w:val="single" w:sz="8" w:space="0" w:color="auto"/>
              <w:right w:val="single" w:sz="8" w:space="0" w:color="auto"/>
            </w:tcBorders>
          </w:tcPr>
          <w:p w:rsidR="00D911B4" w:rsidRDefault="00D911B4" w:rsidP="00D911B4">
            <w:pPr>
              <w:jc w:val="center"/>
              <w:rPr>
                <w:rFonts w:ascii="Book Antiqua" w:hAnsi="Book Antiqua"/>
                <w:b/>
                <w:bCs/>
                <w:sz w:val="24"/>
                <w:szCs w:val="24"/>
              </w:rPr>
            </w:pPr>
            <w:r>
              <w:rPr>
                <w:rFonts w:ascii="Book Antiqua" w:hAnsi="Book Antiqua"/>
                <w:b/>
                <w:bCs/>
                <w:sz w:val="24"/>
                <w:szCs w:val="24"/>
              </w:rPr>
              <w:t>Α.Α.</w:t>
            </w:r>
          </w:p>
        </w:tc>
        <w:tc>
          <w:tcPr>
            <w:tcW w:w="921" w:type="dxa"/>
            <w:tcBorders>
              <w:top w:val="single" w:sz="8" w:space="0" w:color="auto"/>
              <w:left w:val="nil"/>
              <w:bottom w:val="single" w:sz="8" w:space="0" w:color="auto"/>
              <w:right w:val="single" w:sz="8" w:space="0" w:color="auto"/>
            </w:tcBorders>
          </w:tcPr>
          <w:p w:rsidR="00D911B4" w:rsidRDefault="00D911B4" w:rsidP="00D911B4">
            <w:pPr>
              <w:pStyle w:val="7"/>
              <w:rPr>
                <w:b/>
                <w:bCs/>
              </w:rPr>
            </w:pPr>
            <w:r>
              <w:rPr>
                <w:b/>
                <w:bCs/>
              </w:rPr>
              <w:t>ΤΑΞΗ</w:t>
            </w:r>
          </w:p>
        </w:tc>
        <w:tc>
          <w:tcPr>
            <w:tcW w:w="2268" w:type="dxa"/>
            <w:tcBorders>
              <w:top w:val="single" w:sz="8" w:space="0" w:color="auto"/>
              <w:left w:val="nil"/>
              <w:bottom w:val="single" w:sz="8" w:space="0" w:color="auto"/>
              <w:right w:val="single" w:sz="8" w:space="0" w:color="auto"/>
            </w:tcBorders>
          </w:tcPr>
          <w:p w:rsidR="00D911B4" w:rsidRDefault="00D911B4" w:rsidP="00D911B4">
            <w:pPr>
              <w:pStyle w:val="7"/>
              <w:rPr>
                <w:b/>
                <w:bCs/>
              </w:rPr>
            </w:pPr>
            <w:r>
              <w:rPr>
                <w:b/>
                <w:bCs/>
              </w:rPr>
              <w:t>ΕΚΠΑΙΔΕΥΣΗ</w:t>
            </w:r>
          </w:p>
        </w:tc>
      </w:tr>
      <w:tr w:rsidR="00D911B4">
        <w:tc>
          <w:tcPr>
            <w:tcW w:w="710" w:type="dxa"/>
            <w:tcBorders>
              <w:top w:val="nil"/>
              <w:left w:val="single" w:sz="8" w:space="0" w:color="auto"/>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1</w:t>
            </w:r>
          </w:p>
        </w:tc>
        <w:tc>
          <w:tcPr>
            <w:tcW w:w="921"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p>
        </w:tc>
        <w:tc>
          <w:tcPr>
            <w:tcW w:w="2268"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Νηπιαγωγείο</w:t>
            </w:r>
          </w:p>
        </w:tc>
      </w:tr>
      <w:tr w:rsidR="00D911B4">
        <w:tc>
          <w:tcPr>
            <w:tcW w:w="710" w:type="dxa"/>
            <w:tcBorders>
              <w:top w:val="nil"/>
              <w:left w:val="single" w:sz="8" w:space="0" w:color="auto"/>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2</w:t>
            </w:r>
          </w:p>
        </w:tc>
        <w:tc>
          <w:tcPr>
            <w:tcW w:w="921"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Α΄</w:t>
            </w:r>
          </w:p>
        </w:tc>
        <w:tc>
          <w:tcPr>
            <w:tcW w:w="2268"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Δημοτικού</w:t>
            </w:r>
          </w:p>
        </w:tc>
      </w:tr>
      <w:tr w:rsidR="00D911B4">
        <w:tc>
          <w:tcPr>
            <w:tcW w:w="710" w:type="dxa"/>
            <w:tcBorders>
              <w:top w:val="nil"/>
              <w:left w:val="single" w:sz="8" w:space="0" w:color="auto"/>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3</w:t>
            </w:r>
          </w:p>
        </w:tc>
        <w:tc>
          <w:tcPr>
            <w:tcW w:w="921"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Β΄</w:t>
            </w:r>
          </w:p>
        </w:tc>
        <w:tc>
          <w:tcPr>
            <w:tcW w:w="2268"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Δημοτικού</w:t>
            </w:r>
          </w:p>
        </w:tc>
      </w:tr>
      <w:tr w:rsidR="00D911B4">
        <w:tc>
          <w:tcPr>
            <w:tcW w:w="710" w:type="dxa"/>
            <w:tcBorders>
              <w:top w:val="nil"/>
              <w:left w:val="single" w:sz="8" w:space="0" w:color="auto"/>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4</w:t>
            </w:r>
          </w:p>
        </w:tc>
        <w:tc>
          <w:tcPr>
            <w:tcW w:w="921"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Γ΄</w:t>
            </w:r>
          </w:p>
        </w:tc>
        <w:tc>
          <w:tcPr>
            <w:tcW w:w="2268"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Δημοτικού</w:t>
            </w:r>
          </w:p>
        </w:tc>
      </w:tr>
      <w:tr w:rsidR="00D911B4">
        <w:tc>
          <w:tcPr>
            <w:tcW w:w="710" w:type="dxa"/>
            <w:tcBorders>
              <w:top w:val="nil"/>
              <w:left w:val="single" w:sz="8" w:space="0" w:color="auto"/>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5</w:t>
            </w:r>
          </w:p>
        </w:tc>
        <w:tc>
          <w:tcPr>
            <w:tcW w:w="921"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Δ΄</w:t>
            </w:r>
          </w:p>
        </w:tc>
        <w:tc>
          <w:tcPr>
            <w:tcW w:w="2268"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Δημοτικού</w:t>
            </w:r>
          </w:p>
        </w:tc>
      </w:tr>
      <w:tr w:rsidR="00D911B4">
        <w:tc>
          <w:tcPr>
            <w:tcW w:w="710" w:type="dxa"/>
            <w:tcBorders>
              <w:top w:val="nil"/>
              <w:left w:val="single" w:sz="8" w:space="0" w:color="auto"/>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6</w:t>
            </w:r>
          </w:p>
        </w:tc>
        <w:tc>
          <w:tcPr>
            <w:tcW w:w="921"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Ε΄</w:t>
            </w:r>
          </w:p>
        </w:tc>
        <w:tc>
          <w:tcPr>
            <w:tcW w:w="2268"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Δημοτικού</w:t>
            </w:r>
          </w:p>
        </w:tc>
      </w:tr>
      <w:tr w:rsidR="00D911B4">
        <w:tc>
          <w:tcPr>
            <w:tcW w:w="710" w:type="dxa"/>
            <w:tcBorders>
              <w:top w:val="nil"/>
              <w:left w:val="single" w:sz="8" w:space="0" w:color="auto"/>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7</w:t>
            </w:r>
          </w:p>
        </w:tc>
        <w:tc>
          <w:tcPr>
            <w:tcW w:w="921"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ΣΤ΄</w:t>
            </w:r>
          </w:p>
        </w:tc>
        <w:tc>
          <w:tcPr>
            <w:tcW w:w="2268"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Δημοτικού</w:t>
            </w:r>
          </w:p>
        </w:tc>
      </w:tr>
      <w:tr w:rsidR="00D911B4">
        <w:tc>
          <w:tcPr>
            <w:tcW w:w="710" w:type="dxa"/>
            <w:tcBorders>
              <w:top w:val="nil"/>
              <w:left w:val="single" w:sz="8" w:space="0" w:color="auto"/>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8</w:t>
            </w:r>
          </w:p>
        </w:tc>
        <w:tc>
          <w:tcPr>
            <w:tcW w:w="921"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Α΄</w:t>
            </w:r>
          </w:p>
        </w:tc>
        <w:tc>
          <w:tcPr>
            <w:tcW w:w="2268"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Γυμνασίου</w:t>
            </w:r>
          </w:p>
        </w:tc>
      </w:tr>
      <w:tr w:rsidR="00D911B4">
        <w:tc>
          <w:tcPr>
            <w:tcW w:w="710" w:type="dxa"/>
            <w:tcBorders>
              <w:top w:val="nil"/>
              <w:left w:val="single" w:sz="8" w:space="0" w:color="auto"/>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9</w:t>
            </w:r>
          </w:p>
        </w:tc>
        <w:tc>
          <w:tcPr>
            <w:tcW w:w="921"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Β΄</w:t>
            </w:r>
          </w:p>
        </w:tc>
        <w:tc>
          <w:tcPr>
            <w:tcW w:w="2268"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Γυμνασίου</w:t>
            </w:r>
          </w:p>
        </w:tc>
      </w:tr>
      <w:tr w:rsidR="00D911B4">
        <w:tc>
          <w:tcPr>
            <w:tcW w:w="710" w:type="dxa"/>
            <w:tcBorders>
              <w:top w:val="nil"/>
              <w:left w:val="single" w:sz="8" w:space="0" w:color="auto"/>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10</w:t>
            </w:r>
          </w:p>
        </w:tc>
        <w:tc>
          <w:tcPr>
            <w:tcW w:w="921"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Γ΄</w:t>
            </w:r>
          </w:p>
        </w:tc>
        <w:tc>
          <w:tcPr>
            <w:tcW w:w="2268"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Γυμνασίου</w:t>
            </w:r>
          </w:p>
        </w:tc>
      </w:tr>
      <w:tr w:rsidR="00D911B4">
        <w:tc>
          <w:tcPr>
            <w:tcW w:w="710" w:type="dxa"/>
            <w:tcBorders>
              <w:top w:val="nil"/>
              <w:left w:val="single" w:sz="8" w:space="0" w:color="auto"/>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11</w:t>
            </w:r>
          </w:p>
        </w:tc>
        <w:tc>
          <w:tcPr>
            <w:tcW w:w="921"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p>
        </w:tc>
        <w:tc>
          <w:tcPr>
            <w:tcW w:w="2268" w:type="dxa"/>
            <w:tcBorders>
              <w:top w:val="nil"/>
              <w:left w:val="nil"/>
              <w:bottom w:val="single" w:sz="8" w:space="0" w:color="auto"/>
              <w:right w:val="single" w:sz="8" w:space="0" w:color="auto"/>
            </w:tcBorders>
          </w:tcPr>
          <w:p w:rsidR="00D911B4" w:rsidRDefault="00D911B4" w:rsidP="00D911B4">
            <w:pPr>
              <w:jc w:val="center"/>
              <w:rPr>
                <w:rFonts w:ascii="Book Antiqua" w:hAnsi="Book Antiqua"/>
                <w:sz w:val="24"/>
                <w:szCs w:val="24"/>
              </w:rPr>
            </w:pPr>
            <w:r>
              <w:rPr>
                <w:rFonts w:ascii="Book Antiqua" w:hAnsi="Book Antiqua"/>
                <w:sz w:val="24"/>
                <w:szCs w:val="24"/>
              </w:rPr>
              <w:t>Λύκεια</w:t>
            </w:r>
          </w:p>
        </w:tc>
      </w:tr>
    </w:tbl>
    <w:p w:rsidR="001565F5" w:rsidRPr="00B60F47" w:rsidRDefault="00B60F47">
      <w:pPr>
        <w:pStyle w:val="20"/>
        <w:rPr>
          <w:rFonts w:ascii="Book Antiqua" w:hAnsi="Book Antiqua"/>
          <w:sz w:val="24"/>
          <w:szCs w:val="24"/>
          <w:lang w:val="en-US"/>
        </w:rPr>
      </w:pPr>
      <w:r>
        <w:rPr>
          <w:rFonts w:ascii="Book Antiqua" w:hAnsi="Book Antiqua"/>
          <w:sz w:val="24"/>
          <w:szCs w:val="24"/>
          <w:lang w:val="en-US"/>
        </w:rPr>
        <w:br/>
      </w:r>
    </w:p>
    <w:p w:rsidR="001565F5" w:rsidRDefault="001565F5">
      <w:pPr>
        <w:jc w:val="both"/>
        <w:rPr>
          <w:rFonts w:ascii="Book Antiqua" w:hAnsi="Book Antiqua"/>
          <w:b/>
          <w:bCs/>
          <w:sz w:val="24"/>
          <w:szCs w:val="24"/>
        </w:rPr>
      </w:pPr>
    </w:p>
    <w:p w:rsidR="001565F5" w:rsidRDefault="00D911B4">
      <w:pPr>
        <w:jc w:val="both"/>
        <w:rPr>
          <w:rFonts w:ascii="Book Antiqua" w:hAnsi="Book Antiqua"/>
          <w:b/>
          <w:bCs/>
          <w:sz w:val="24"/>
          <w:szCs w:val="24"/>
        </w:rPr>
      </w:pPr>
      <w:r>
        <w:rPr>
          <w:rFonts w:ascii="Book Antiqua" w:hAnsi="Book Antiqua"/>
          <w:b/>
          <w:bCs/>
          <w:sz w:val="24"/>
          <w:szCs w:val="24"/>
        </w:rPr>
        <w:br/>
      </w:r>
      <w:r>
        <w:rPr>
          <w:rFonts w:ascii="Book Antiqua" w:hAnsi="Book Antiqua"/>
          <w:b/>
          <w:bCs/>
          <w:sz w:val="24"/>
          <w:szCs w:val="24"/>
        </w:rPr>
        <w:br/>
      </w:r>
      <w:r>
        <w:rPr>
          <w:rFonts w:ascii="Book Antiqua" w:hAnsi="Book Antiqua"/>
          <w:b/>
          <w:bCs/>
          <w:sz w:val="24"/>
          <w:szCs w:val="24"/>
        </w:rPr>
        <w:br/>
      </w:r>
      <w:r>
        <w:rPr>
          <w:rFonts w:ascii="Book Antiqua" w:hAnsi="Book Antiqua"/>
          <w:b/>
          <w:bCs/>
          <w:sz w:val="24"/>
          <w:szCs w:val="24"/>
        </w:rPr>
        <w:br/>
      </w:r>
      <w:r>
        <w:rPr>
          <w:rFonts w:ascii="Book Antiqua" w:hAnsi="Book Antiqua"/>
          <w:b/>
          <w:bCs/>
          <w:sz w:val="24"/>
          <w:szCs w:val="24"/>
        </w:rPr>
        <w:br/>
      </w:r>
      <w:r>
        <w:rPr>
          <w:rFonts w:ascii="Book Antiqua" w:hAnsi="Book Antiqua"/>
          <w:b/>
          <w:bCs/>
          <w:sz w:val="24"/>
          <w:szCs w:val="24"/>
        </w:rPr>
        <w:br/>
      </w:r>
      <w:r>
        <w:rPr>
          <w:rFonts w:ascii="Book Antiqua" w:hAnsi="Book Antiqua"/>
          <w:b/>
          <w:bCs/>
          <w:sz w:val="24"/>
          <w:szCs w:val="24"/>
        </w:rPr>
        <w:br/>
      </w:r>
      <w:r>
        <w:rPr>
          <w:rFonts w:ascii="Book Antiqua" w:hAnsi="Book Antiqua"/>
          <w:b/>
          <w:bCs/>
          <w:sz w:val="24"/>
          <w:szCs w:val="24"/>
        </w:rPr>
        <w:br/>
      </w:r>
      <w:r>
        <w:rPr>
          <w:rFonts w:ascii="Book Antiqua" w:hAnsi="Book Antiqua"/>
          <w:b/>
          <w:bCs/>
          <w:sz w:val="24"/>
          <w:szCs w:val="24"/>
        </w:rPr>
        <w:br/>
      </w:r>
      <w:r>
        <w:rPr>
          <w:rFonts w:ascii="Book Antiqua" w:hAnsi="Book Antiqua"/>
          <w:b/>
          <w:bCs/>
          <w:sz w:val="24"/>
          <w:szCs w:val="24"/>
        </w:rPr>
        <w:br/>
      </w:r>
      <w:r>
        <w:rPr>
          <w:rFonts w:ascii="Book Antiqua" w:hAnsi="Book Antiqua"/>
          <w:b/>
          <w:bCs/>
          <w:sz w:val="24"/>
          <w:szCs w:val="24"/>
        </w:rPr>
        <w:br/>
      </w:r>
      <w:r w:rsidR="001565F5">
        <w:rPr>
          <w:rFonts w:ascii="Book Antiqua" w:hAnsi="Book Antiqua"/>
          <w:b/>
          <w:bCs/>
          <w:sz w:val="24"/>
          <w:szCs w:val="24"/>
        </w:rPr>
        <w:t xml:space="preserve">4. </w:t>
      </w:r>
      <w:r w:rsidR="001565F5">
        <w:rPr>
          <w:rFonts w:ascii="Book Antiqua" w:hAnsi="Book Antiqua"/>
          <w:b/>
          <w:bCs/>
          <w:sz w:val="24"/>
          <w:szCs w:val="24"/>
          <w:u w:val="single"/>
        </w:rPr>
        <w:t>ΧΩΡΟΣ ΑΓΩΝΩΝ</w:t>
      </w:r>
      <w:r w:rsidR="001565F5">
        <w:rPr>
          <w:rFonts w:ascii="Book Antiqua" w:hAnsi="Book Antiqua"/>
          <w:b/>
          <w:bCs/>
          <w:sz w:val="24"/>
          <w:szCs w:val="24"/>
        </w:rPr>
        <w:t>:  Εκπαιδευτήρια Βασιλειάδη , 12</w:t>
      </w:r>
      <w:r w:rsidR="001565F5">
        <w:rPr>
          <w:rFonts w:ascii="Book Antiqua" w:hAnsi="Book Antiqua"/>
          <w:b/>
          <w:bCs/>
          <w:sz w:val="24"/>
          <w:szCs w:val="24"/>
          <w:vertAlign w:val="superscript"/>
        </w:rPr>
        <w:t>ο</w:t>
      </w:r>
      <w:r w:rsidR="001565F5">
        <w:rPr>
          <w:rFonts w:ascii="Book Antiqua" w:hAnsi="Book Antiqua"/>
          <w:b/>
          <w:bCs/>
          <w:sz w:val="24"/>
          <w:szCs w:val="24"/>
        </w:rPr>
        <w:t xml:space="preserve"> χλμ. Θεσσαλονίκης – Μουδανιών ( περιοχή Θέρμης)</w:t>
      </w:r>
      <w:r w:rsidR="00433690">
        <w:rPr>
          <w:rFonts w:ascii="Book Antiqua" w:hAnsi="Book Antiqua"/>
          <w:b/>
          <w:bCs/>
          <w:sz w:val="24"/>
          <w:szCs w:val="24"/>
        </w:rPr>
        <w:t>.</w:t>
      </w:r>
      <w:r w:rsidR="001565F5">
        <w:rPr>
          <w:rFonts w:ascii="Book Antiqua" w:hAnsi="Book Antiqua"/>
          <w:b/>
          <w:bCs/>
          <w:sz w:val="24"/>
          <w:szCs w:val="24"/>
        </w:rPr>
        <w:t xml:space="preserve"> </w:t>
      </w:r>
    </w:p>
    <w:p w:rsidR="001565F5" w:rsidRDefault="001565F5">
      <w:pPr>
        <w:jc w:val="both"/>
        <w:rPr>
          <w:rFonts w:ascii="Book Antiqua" w:hAnsi="Book Antiqua"/>
          <w:b/>
          <w:bCs/>
          <w:sz w:val="24"/>
          <w:szCs w:val="24"/>
        </w:rPr>
      </w:pPr>
    </w:p>
    <w:p w:rsidR="001565F5" w:rsidRPr="00AA2493" w:rsidRDefault="001565F5">
      <w:pPr>
        <w:jc w:val="both"/>
        <w:rPr>
          <w:rFonts w:ascii="Book Antiqua" w:hAnsi="Book Antiqua" w:cs="Arial"/>
          <w:b/>
          <w:sz w:val="24"/>
          <w:szCs w:val="24"/>
        </w:rPr>
      </w:pPr>
      <w:r w:rsidRPr="00AA2493">
        <w:rPr>
          <w:rFonts w:ascii="Book Antiqua" w:hAnsi="Book Antiqua" w:cs="Arial"/>
          <w:b/>
          <w:sz w:val="24"/>
          <w:szCs w:val="24"/>
        </w:rPr>
        <w:t xml:space="preserve">5.  </w:t>
      </w:r>
      <w:r w:rsidRPr="00AA2493">
        <w:rPr>
          <w:rFonts w:ascii="Book Antiqua" w:hAnsi="Book Antiqua" w:cs="Arial"/>
          <w:b/>
          <w:sz w:val="24"/>
          <w:szCs w:val="24"/>
          <w:u w:val="single"/>
        </w:rPr>
        <w:t>ΠΡΟΓΡΑΜΜΑ  ΑΓΩΝΩΝ- ΣΥΜΜΕΤΟΧΕΣ</w:t>
      </w:r>
      <w:r w:rsidR="0093453C" w:rsidRPr="00AA2493">
        <w:rPr>
          <w:rFonts w:ascii="Book Antiqua" w:hAnsi="Book Antiqua" w:cs="Arial"/>
          <w:b/>
          <w:sz w:val="24"/>
          <w:szCs w:val="24"/>
        </w:rPr>
        <w:t>:  Σάββατο  2</w:t>
      </w:r>
      <w:r w:rsidR="00812DCB" w:rsidRPr="00AA2493">
        <w:rPr>
          <w:rFonts w:ascii="Book Antiqua" w:hAnsi="Book Antiqua" w:cs="Arial"/>
          <w:b/>
          <w:sz w:val="24"/>
          <w:szCs w:val="24"/>
        </w:rPr>
        <w:t>3</w:t>
      </w:r>
      <w:r w:rsidR="0093453C" w:rsidRPr="00AA2493">
        <w:rPr>
          <w:rFonts w:ascii="Book Antiqua" w:hAnsi="Book Antiqua" w:cs="Arial"/>
          <w:b/>
          <w:sz w:val="24"/>
          <w:szCs w:val="24"/>
        </w:rPr>
        <w:t>.02</w:t>
      </w:r>
      <w:r w:rsidR="00896CB9" w:rsidRPr="00AA2493">
        <w:rPr>
          <w:rFonts w:ascii="Book Antiqua" w:hAnsi="Book Antiqua" w:cs="Arial"/>
          <w:b/>
          <w:sz w:val="24"/>
          <w:szCs w:val="24"/>
        </w:rPr>
        <w:t>.201</w:t>
      </w:r>
      <w:r w:rsidR="0093453C" w:rsidRPr="00AA2493">
        <w:rPr>
          <w:rFonts w:ascii="Book Antiqua" w:hAnsi="Book Antiqua" w:cs="Arial"/>
          <w:b/>
          <w:sz w:val="24"/>
          <w:szCs w:val="24"/>
        </w:rPr>
        <w:t>9</w:t>
      </w:r>
      <w:r w:rsidRPr="00AA2493">
        <w:rPr>
          <w:rFonts w:ascii="Book Antiqua" w:hAnsi="Book Antiqua" w:cs="Arial"/>
          <w:b/>
          <w:sz w:val="24"/>
          <w:szCs w:val="24"/>
        </w:rPr>
        <w:t xml:space="preserve"> με ώρα έναρξης  10:00 π.μ. </w:t>
      </w:r>
    </w:p>
    <w:p w:rsidR="001565F5" w:rsidRPr="00AA2493" w:rsidRDefault="001565F5">
      <w:pPr>
        <w:jc w:val="both"/>
        <w:rPr>
          <w:rFonts w:ascii="Book Antiqua" w:hAnsi="Book Antiqua" w:cs="Arial"/>
          <w:b/>
          <w:sz w:val="24"/>
          <w:szCs w:val="24"/>
        </w:rPr>
      </w:pPr>
      <w:r w:rsidRPr="00AA2493">
        <w:rPr>
          <w:rFonts w:ascii="Book Antiqua" w:hAnsi="Book Antiqua" w:cs="Arial"/>
          <w:b/>
          <w:sz w:val="24"/>
          <w:szCs w:val="24"/>
        </w:rPr>
        <w:t>1</w:t>
      </w:r>
      <w:r w:rsidRPr="00AA2493">
        <w:rPr>
          <w:rFonts w:ascii="Book Antiqua" w:hAnsi="Book Antiqua" w:cs="Arial"/>
          <w:b/>
          <w:sz w:val="24"/>
          <w:szCs w:val="24"/>
          <w:vertAlign w:val="superscript"/>
        </w:rPr>
        <w:t>ος</w:t>
      </w:r>
      <w:r w:rsidRPr="00AA2493">
        <w:rPr>
          <w:rFonts w:ascii="Book Antiqua" w:hAnsi="Book Antiqua" w:cs="Arial"/>
          <w:b/>
          <w:sz w:val="24"/>
          <w:szCs w:val="24"/>
        </w:rPr>
        <w:t xml:space="preserve"> – 4</w:t>
      </w:r>
      <w:r w:rsidRPr="00AA2493">
        <w:rPr>
          <w:rFonts w:ascii="Book Antiqua" w:hAnsi="Book Antiqua" w:cs="Arial"/>
          <w:b/>
          <w:sz w:val="24"/>
          <w:szCs w:val="24"/>
          <w:vertAlign w:val="superscript"/>
        </w:rPr>
        <w:t>ος</w:t>
      </w:r>
      <w:r w:rsidRPr="00AA2493">
        <w:rPr>
          <w:rFonts w:ascii="Book Antiqua" w:hAnsi="Book Antiqua" w:cs="Arial"/>
          <w:b/>
          <w:sz w:val="24"/>
          <w:szCs w:val="24"/>
        </w:rPr>
        <w:t xml:space="preserve"> γύρος :   10:00 – 14:00</w:t>
      </w:r>
    </w:p>
    <w:p w:rsidR="001565F5" w:rsidRPr="00AA2493" w:rsidRDefault="001565F5">
      <w:pPr>
        <w:jc w:val="both"/>
        <w:rPr>
          <w:rFonts w:ascii="Book Antiqua" w:hAnsi="Book Antiqua" w:cs="Arial"/>
          <w:b/>
          <w:sz w:val="24"/>
          <w:szCs w:val="24"/>
        </w:rPr>
      </w:pPr>
      <w:r w:rsidRPr="00AA2493">
        <w:rPr>
          <w:rFonts w:ascii="Book Antiqua" w:hAnsi="Book Antiqua" w:cs="Arial"/>
          <w:b/>
          <w:sz w:val="24"/>
          <w:szCs w:val="24"/>
        </w:rPr>
        <w:t>5</w:t>
      </w:r>
      <w:r w:rsidRPr="00AA2493">
        <w:rPr>
          <w:rFonts w:ascii="Book Antiqua" w:hAnsi="Book Antiqua" w:cs="Arial"/>
          <w:b/>
          <w:sz w:val="24"/>
          <w:szCs w:val="24"/>
          <w:vertAlign w:val="superscript"/>
        </w:rPr>
        <w:t>ος</w:t>
      </w:r>
      <w:r w:rsidRPr="00AA2493">
        <w:rPr>
          <w:rFonts w:ascii="Book Antiqua" w:hAnsi="Book Antiqua" w:cs="Arial"/>
          <w:b/>
          <w:sz w:val="24"/>
          <w:szCs w:val="24"/>
        </w:rPr>
        <w:t xml:space="preserve"> – 7</w:t>
      </w:r>
      <w:r w:rsidRPr="00AA2493">
        <w:rPr>
          <w:rFonts w:ascii="Book Antiqua" w:hAnsi="Book Antiqua" w:cs="Arial"/>
          <w:b/>
          <w:sz w:val="24"/>
          <w:szCs w:val="24"/>
          <w:vertAlign w:val="superscript"/>
        </w:rPr>
        <w:t>ος</w:t>
      </w:r>
      <w:r w:rsidRPr="00AA2493">
        <w:rPr>
          <w:rFonts w:ascii="Book Antiqua" w:hAnsi="Book Antiqua" w:cs="Arial"/>
          <w:b/>
          <w:sz w:val="24"/>
          <w:szCs w:val="24"/>
        </w:rPr>
        <w:t xml:space="preserve"> γύρος :   16:00 -  18:30</w:t>
      </w:r>
    </w:p>
    <w:p w:rsidR="001565F5" w:rsidRDefault="001565F5">
      <w:pPr>
        <w:jc w:val="both"/>
        <w:rPr>
          <w:rFonts w:ascii="Book Antiqua" w:hAnsi="Book Antiqua" w:cs="Arial"/>
          <w:b/>
          <w:sz w:val="24"/>
          <w:szCs w:val="24"/>
        </w:rPr>
      </w:pPr>
      <w:r w:rsidRPr="00AA2493">
        <w:rPr>
          <w:rFonts w:ascii="Book Antiqua" w:hAnsi="Book Antiqua" w:cs="Arial"/>
          <w:b/>
          <w:sz w:val="24"/>
          <w:szCs w:val="24"/>
        </w:rPr>
        <w:t>Απονομές :  19:00</w:t>
      </w:r>
    </w:p>
    <w:p w:rsidR="00AA2493" w:rsidRDefault="00AA2493" w:rsidP="00A906D4">
      <w:pPr>
        <w:jc w:val="both"/>
        <w:rPr>
          <w:rFonts w:ascii="Book Antiqua" w:hAnsi="Book Antiqua" w:cs="Arial"/>
          <w:b/>
          <w:sz w:val="24"/>
          <w:szCs w:val="24"/>
        </w:rPr>
      </w:pPr>
    </w:p>
    <w:p w:rsidR="00A71934" w:rsidRDefault="00DA0F85" w:rsidP="00A71934">
      <w:pPr>
        <w:jc w:val="both"/>
        <w:rPr>
          <w:b/>
          <w:bCs/>
          <w:sz w:val="24"/>
          <w:szCs w:val="24"/>
        </w:rPr>
      </w:pPr>
      <w:r w:rsidRPr="00FD07FA">
        <w:rPr>
          <w:rFonts w:ascii="Book Antiqua" w:hAnsi="Book Antiqua" w:cs="Arial"/>
          <w:b/>
          <w:sz w:val="24"/>
          <w:szCs w:val="24"/>
        </w:rPr>
        <w:t xml:space="preserve">Οι δηλώσεις συμμετοχής θα γίνονται ηλεκτρονικά μέσω ειδικής πλατφόρμας της οποίας το </w:t>
      </w:r>
      <w:r w:rsidRPr="00FD07FA">
        <w:rPr>
          <w:rFonts w:ascii="Book Antiqua" w:hAnsi="Book Antiqua" w:cs="Arial"/>
          <w:b/>
          <w:sz w:val="24"/>
          <w:szCs w:val="24"/>
          <w:lang w:val="en-US"/>
        </w:rPr>
        <w:t>link</w:t>
      </w:r>
      <w:r w:rsidRPr="00FD07FA">
        <w:rPr>
          <w:rFonts w:ascii="Book Antiqua" w:hAnsi="Book Antiqua" w:cs="Arial"/>
          <w:b/>
          <w:sz w:val="24"/>
          <w:szCs w:val="24"/>
        </w:rPr>
        <w:t xml:space="preserve"> θα βρείτε στην ιστοσελίδα της Ε.Σ.Σ.Θ.-Χ. (</w:t>
      </w:r>
      <w:r w:rsidRPr="00FD07FA">
        <w:rPr>
          <w:rFonts w:ascii="Book Antiqua" w:hAnsi="Book Antiqua" w:cs="Arial"/>
          <w:b/>
          <w:sz w:val="24"/>
          <w:szCs w:val="24"/>
          <w:lang w:val="en-US"/>
        </w:rPr>
        <w:t>theschess</w:t>
      </w:r>
      <w:r w:rsidRPr="00FD07FA">
        <w:rPr>
          <w:rFonts w:ascii="Book Antiqua" w:hAnsi="Book Antiqua" w:cs="Arial"/>
          <w:b/>
          <w:sz w:val="24"/>
          <w:szCs w:val="24"/>
        </w:rPr>
        <w:t>.</w:t>
      </w:r>
      <w:r w:rsidRPr="00FD07FA">
        <w:rPr>
          <w:rFonts w:ascii="Book Antiqua" w:hAnsi="Book Antiqua" w:cs="Arial"/>
          <w:b/>
          <w:sz w:val="24"/>
          <w:szCs w:val="24"/>
          <w:lang w:val="en-US"/>
        </w:rPr>
        <w:t>wordpress</w:t>
      </w:r>
      <w:r w:rsidRPr="00FD07FA">
        <w:rPr>
          <w:rFonts w:ascii="Book Antiqua" w:hAnsi="Book Antiqua" w:cs="Arial"/>
          <w:b/>
          <w:sz w:val="24"/>
          <w:szCs w:val="24"/>
        </w:rPr>
        <w:t>.</w:t>
      </w:r>
      <w:r w:rsidRPr="00FD07FA">
        <w:rPr>
          <w:rFonts w:ascii="Book Antiqua" w:hAnsi="Book Antiqua" w:cs="Arial"/>
          <w:b/>
          <w:sz w:val="24"/>
          <w:szCs w:val="24"/>
          <w:lang w:val="en-US"/>
        </w:rPr>
        <w:t>com</w:t>
      </w:r>
      <w:r w:rsidRPr="00FD07FA">
        <w:rPr>
          <w:rFonts w:ascii="Book Antiqua" w:hAnsi="Book Antiqua" w:cs="Arial"/>
          <w:b/>
          <w:sz w:val="24"/>
          <w:szCs w:val="24"/>
        </w:rPr>
        <w:t xml:space="preserve">) και </w:t>
      </w:r>
      <w:r w:rsidR="00E90B44">
        <w:rPr>
          <w:rFonts w:ascii="Book Antiqua" w:hAnsi="Book Antiqua" w:cs="Arial"/>
          <w:b/>
          <w:sz w:val="24"/>
          <w:szCs w:val="24"/>
        </w:rPr>
        <w:t xml:space="preserve">θα λειτουργεί από </w:t>
      </w:r>
      <w:r w:rsidR="00C22DC9">
        <w:rPr>
          <w:rFonts w:ascii="Book Antiqua" w:hAnsi="Book Antiqua" w:cs="Arial"/>
          <w:b/>
          <w:sz w:val="24"/>
          <w:szCs w:val="24"/>
        </w:rPr>
        <w:t>το από γευμα της</w:t>
      </w:r>
      <w:r w:rsidR="00E90B44">
        <w:rPr>
          <w:rFonts w:ascii="Book Antiqua" w:hAnsi="Book Antiqua" w:cs="Arial"/>
          <w:b/>
          <w:sz w:val="24"/>
          <w:szCs w:val="24"/>
        </w:rPr>
        <w:t xml:space="preserve"> </w:t>
      </w:r>
      <w:r w:rsidR="0093453C">
        <w:rPr>
          <w:rFonts w:ascii="Book Antiqua" w:hAnsi="Book Antiqua" w:cs="Arial"/>
          <w:b/>
          <w:sz w:val="24"/>
          <w:szCs w:val="24"/>
        </w:rPr>
        <w:t>08/02/2019</w:t>
      </w:r>
      <w:r w:rsidRPr="00812DCB">
        <w:rPr>
          <w:rFonts w:ascii="Book Antiqua" w:hAnsi="Book Antiqua" w:cs="Arial"/>
          <w:b/>
          <w:sz w:val="24"/>
          <w:szCs w:val="24"/>
        </w:rPr>
        <w:t>.</w:t>
      </w:r>
      <w:r w:rsidR="000C3FF1">
        <w:rPr>
          <w:rFonts w:ascii="Book Antiqua" w:hAnsi="Book Antiqua" w:cs="Arial"/>
          <w:b/>
          <w:sz w:val="24"/>
          <w:szCs w:val="24"/>
        </w:rPr>
        <w:t xml:space="preserve"> </w:t>
      </w:r>
      <w:r w:rsidR="00A71934">
        <w:rPr>
          <w:rFonts w:ascii="Book Antiqua" w:hAnsi="Book Antiqua" w:cs="Arial"/>
          <w:b/>
          <w:sz w:val="24"/>
          <w:szCs w:val="24"/>
        </w:rPr>
        <w:t>Για διευκόλυνση και για την έγκαιρη έναρξη των αγώνων παρακαλούνται όλοι οι μαθητές να δηλώσουν τη συμμετοχή τους μέσω της πλατφόρμας αυτής συμπληρώνοντας τα υποχρεωτικά στοιχεία τους (ονοματεπώνυμο, σχολείο, τάξη, τηλέφωνο και τον Αριθμό Μητρώο ΕΣΟ). Όσα παιδιά δεν διαθέτουν Α.Μ. ΕΣΟ θα συμπληρώνουν στην ηλεκτρονική πλατ</w:t>
      </w:r>
      <w:r w:rsidR="00216121">
        <w:rPr>
          <w:rFonts w:ascii="Book Antiqua" w:hAnsi="Book Antiqua" w:cs="Arial"/>
          <w:b/>
          <w:sz w:val="24"/>
          <w:szCs w:val="24"/>
        </w:rPr>
        <w:t xml:space="preserve">φόρμα την επιλογή </w:t>
      </w:r>
      <w:r w:rsidR="00A71934">
        <w:rPr>
          <w:rFonts w:ascii="Book Antiqua" w:hAnsi="Book Antiqua" w:cs="Arial"/>
          <w:b/>
          <w:sz w:val="24"/>
          <w:szCs w:val="24"/>
        </w:rPr>
        <w:t xml:space="preserve">που αναφέρει «συμμετοχή χωρίς αθλητικό δελτίο». </w:t>
      </w:r>
      <w:r w:rsidR="00A71934" w:rsidRPr="00AD0301">
        <w:rPr>
          <w:rFonts w:ascii="Book Antiqua" w:hAnsi="Book Antiqua" w:cs="Arial"/>
          <w:b/>
          <w:sz w:val="24"/>
          <w:szCs w:val="24"/>
        </w:rPr>
        <w:t xml:space="preserve">Μόνο όσοι έχουν </w:t>
      </w:r>
      <w:r w:rsidR="00A71934" w:rsidRPr="00534179">
        <w:rPr>
          <w:rFonts w:ascii="Book Antiqua" w:hAnsi="Book Antiqua" w:cs="Arial"/>
          <w:b/>
          <w:sz w:val="24"/>
          <w:szCs w:val="24"/>
          <w:u w:val="single"/>
        </w:rPr>
        <w:t>πλήρη</w:t>
      </w:r>
      <w:r w:rsidR="00A71934" w:rsidRPr="00426E6A">
        <w:rPr>
          <w:rFonts w:ascii="Book Antiqua" w:hAnsi="Book Antiqua" w:cs="Arial"/>
          <w:b/>
          <w:sz w:val="28"/>
          <w:szCs w:val="24"/>
        </w:rPr>
        <w:t xml:space="preserve"> </w:t>
      </w:r>
      <w:r w:rsidR="00A71934" w:rsidRPr="00AD0301">
        <w:rPr>
          <w:rFonts w:ascii="Book Antiqua" w:hAnsi="Book Antiqua" w:cs="Arial"/>
          <w:b/>
          <w:sz w:val="24"/>
          <w:szCs w:val="24"/>
        </w:rPr>
        <w:t>αδυναμία να κάνουν ηλεκτρονική δήλωση μπορούν να δηλώσουν τη συμμετοχή τους με φυσική τους πα</w:t>
      </w:r>
      <w:r w:rsidR="00A71934">
        <w:rPr>
          <w:rFonts w:ascii="Book Antiqua" w:hAnsi="Book Antiqua" w:cs="Arial"/>
          <w:b/>
          <w:sz w:val="24"/>
          <w:szCs w:val="24"/>
        </w:rPr>
        <w:t>ρουσία στο χώρο αγώνων</w:t>
      </w:r>
      <w:r w:rsidR="00920C5D">
        <w:rPr>
          <w:rFonts w:ascii="Book Antiqua" w:hAnsi="Book Antiqua" w:cs="Arial"/>
          <w:b/>
          <w:sz w:val="24"/>
          <w:szCs w:val="24"/>
        </w:rPr>
        <w:t xml:space="preserve"> </w:t>
      </w:r>
      <w:r w:rsidR="00A71934">
        <w:rPr>
          <w:rFonts w:ascii="Book Antiqua" w:hAnsi="Book Antiqua" w:cs="Arial"/>
          <w:b/>
          <w:sz w:val="24"/>
          <w:szCs w:val="24"/>
        </w:rPr>
        <w:t>τ</w:t>
      </w:r>
      <w:r w:rsidR="00A71934">
        <w:rPr>
          <w:rFonts w:ascii="Book Antiqua" w:hAnsi="Book Antiqua" w:cs="Arial"/>
          <w:b/>
          <w:sz w:val="24"/>
          <w:szCs w:val="24"/>
          <w:lang w:val="en-US"/>
        </w:rPr>
        <w:t>o</w:t>
      </w:r>
      <w:r w:rsidR="00A71934">
        <w:rPr>
          <w:rFonts w:ascii="Book Antiqua" w:hAnsi="Book Antiqua" w:cs="Arial"/>
          <w:b/>
          <w:sz w:val="24"/>
          <w:szCs w:val="24"/>
        </w:rPr>
        <w:t xml:space="preserve"> Σάββατο 23.02.2019</w:t>
      </w:r>
      <w:r w:rsidR="00A71934" w:rsidRPr="00AD0301">
        <w:rPr>
          <w:rFonts w:ascii="Book Antiqua" w:hAnsi="Book Antiqua" w:cs="Arial"/>
          <w:b/>
          <w:sz w:val="24"/>
          <w:szCs w:val="24"/>
        </w:rPr>
        <w:t xml:space="preserve"> από τις 09:00 π.μ έως τις 09:30 π.μ.</w:t>
      </w:r>
      <w:r w:rsidR="00A71934" w:rsidRPr="00AD0301">
        <w:rPr>
          <w:b/>
          <w:sz w:val="24"/>
          <w:szCs w:val="24"/>
        </w:rPr>
        <w:t xml:space="preserve">. </w:t>
      </w:r>
      <w:r w:rsidR="00A71934">
        <w:rPr>
          <w:b/>
          <w:bCs/>
          <w:sz w:val="24"/>
          <w:szCs w:val="24"/>
        </w:rPr>
        <w:t xml:space="preserve">Επιβεβαιώσεις των συμμετοχών θα γίνονται στο χώρο των αγώνων </w:t>
      </w:r>
      <w:r w:rsidR="00A71934" w:rsidRPr="00AD0301">
        <w:rPr>
          <w:rFonts w:ascii="Book Antiqua" w:hAnsi="Book Antiqua" w:cs="Arial"/>
          <w:b/>
          <w:sz w:val="24"/>
          <w:szCs w:val="24"/>
        </w:rPr>
        <w:t>τ</w:t>
      </w:r>
      <w:r w:rsidR="00A71934">
        <w:rPr>
          <w:rFonts w:ascii="Book Antiqua" w:hAnsi="Book Antiqua" w:cs="Arial"/>
          <w:b/>
          <w:sz w:val="24"/>
          <w:szCs w:val="24"/>
        </w:rPr>
        <w:t>ο Σάββατο 16.02.2019</w:t>
      </w:r>
      <w:r w:rsidR="00A71934" w:rsidRPr="00AD0301">
        <w:rPr>
          <w:rFonts w:ascii="Book Antiqua" w:hAnsi="Book Antiqua" w:cs="Arial"/>
          <w:b/>
          <w:sz w:val="24"/>
          <w:szCs w:val="24"/>
        </w:rPr>
        <w:t xml:space="preserve"> </w:t>
      </w:r>
      <w:r w:rsidR="00A71934">
        <w:rPr>
          <w:b/>
          <w:bCs/>
          <w:sz w:val="24"/>
          <w:szCs w:val="24"/>
        </w:rPr>
        <w:t xml:space="preserve">μέχρι </w:t>
      </w:r>
      <w:r w:rsidR="00A71934">
        <w:rPr>
          <w:b/>
          <w:bCs/>
          <w:sz w:val="24"/>
          <w:szCs w:val="24"/>
        </w:rPr>
        <w:lastRenderedPageBreak/>
        <w:t xml:space="preserve">τις </w:t>
      </w:r>
      <w:r w:rsidR="00A71934">
        <w:rPr>
          <w:rFonts w:ascii="Book Antiqua" w:hAnsi="Book Antiqua" w:cs="Arial"/>
          <w:b/>
          <w:sz w:val="24"/>
          <w:szCs w:val="24"/>
        </w:rPr>
        <w:t>09:45</w:t>
      </w:r>
      <w:r w:rsidR="00A71934" w:rsidRPr="00AD0301">
        <w:rPr>
          <w:rFonts w:ascii="Book Antiqua" w:hAnsi="Book Antiqua" w:cs="Arial"/>
          <w:b/>
          <w:sz w:val="24"/>
          <w:szCs w:val="24"/>
        </w:rPr>
        <w:t xml:space="preserve"> π.μ</w:t>
      </w:r>
      <w:r w:rsidR="00A71934">
        <w:rPr>
          <w:rFonts w:ascii="Book Antiqua" w:hAnsi="Book Antiqua" w:cs="Arial"/>
          <w:b/>
          <w:sz w:val="24"/>
          <w:szCs w:val="24"/>
        </w:rPr>
        <w:t xml:space="preserve">. </w:t>
      </w:r>
      <w:r w:rsidR="00A71934">
        <w:rPr>
          <w:b/>
          <w:sz w:val="24"/>
          <w:szCs w:val="24"/>
        </w:rPr>
        <w:t>Τα ωράριο θα τηρηθούν</w:t>
      </w:r>
      <w:r w:rsidR="00A71934" w:rsidRPr="00AD0301">
        <w:rPr>
          <w:b/>
          <w:sz w:val="24"/>
          <w:szCs w:val="24"/>
        </w:rPr>
        <w:t xml:space="preserve"> αυστηρά. </w:t>
      </w:r>
      <w:r w:rsidR="00A71934" w:rsidRPr="00AD0301">
        <w:rPr>
          <w:b/>
          <w:bCs/>
          <w:sz w:val="24"/>
          <w:szCs w:val="24"/>
        </w:rPr>
        <w:t>Όσοι δηλωθούν εκπρόθεσμα θα μπουν στη κλήρωση του 2</w:t>
      </w:r>
      <w:r w:rsidR="00A71934" w:rsidRPr="00AD0301">
        <w:rPr>
          <w:b/>
          <w:bCs/>
          <w:sz w:val="24"/>
          <w:szCs w:val="24"/>
          <w:vertAlign w:val="superscript"/>
        </w:rPr>
        <w:t>ου</w:t>
      </w:r>
      <w:r w:rsidR="00A71934">
        <w:rPr>
          <w:b/>
          <w:bCs/>
          <w:sz w:val="24"/>
          <w:szCs w:val="24"/>
        </w:rPr>
        <w:t xml:space="preserve"> γύρου.</w:t>
      </w:r>
    </w:p>
    <w:p w:rsidR="00A906D4" w:rsidRDefault="00A71934" w:rsidP="00A906D4">
      <w:pPr>
        <w:jc w:val="both"/>
        <w:rPr>
          <w:b/>
          <w:bCs/>
          <w:sz w:val="24"/>
          <w:szCs w:val="24"/>
        </w:rPr>
      </w:pPr>
      <w:r>
        <w:rPr>
          <w:b/>
          <w:bCs/>
          <w:sz w:val="24"/>
          <w:szCs w:val="24"/>
        </w:rPr>
        <w:t>Η κλήρωση θα γίνει με βάση την αλφαβητική σειρά των μαθητών.</w:t>
      </w:r>
    </w:p>
    <w:p w:rsidR="00695696" w:rsidRPr="00DA0F85" w:rsidRDefault="00695696">
      <w:pPr>
        <w:jc w:val="both"/>
        <w:rPr>
          <w:rFonts w:ascii="Book Antiqua" w:hAnsi="Book Antiqua"/>
          <w:b/>
          <w:bCs/>
          <w:sz w:val="24"/>
          <w:szCs w:val="24"/>
        </w:rPr>
      </w:pPr>
    </w:p>
    <w:p w:rsidR="001565F5" w:rsidRPr="00920C5D" w:rsidRDefault="00F7470B" w:rsidP="00F7470B">
      <w:pPr>
        <w:jc w:val="both"/>
        <w:rPr>
          <w:rFonts w:ascii="Book Antiqua" w:hAnsi="Book Antiqua" w:cs="Arial"/>
          <w:b/>
          <w:sz w:val="22"/>
          <w:szCs w:val="22"/>
        </w:rPr>
      </w:pPr>
      <w:r w:rsidRPr="00920C5D">
        <w:rPr>
          <w:rFonts w:ascii="Book Antiqua" w:hAnsi="Book Antiqua"/>
          <w:b/>
          <w:bCs/>
          <w:sz w:val="24"/>
          <w:szCs w:val="24"/>
        </w:rPr>
        <w:t xml:space="preserve">6. </w:t>
      </w:r>
      <w:r w:rsidR="003F4172" w:rsidRPr="00920C5D">
        <w:rPr>
          <w:rFonts w:ascii="Book Antiqua" w:hAnsi="Book Antiqua"/>
          <w:b/>
          <w:bCs/>
          <w:sz w:val="24"/>
          <w:szCs w:val="24"/>
          <w:u w:val="single"/>
        </w:rPr>
        <w:t>ΣΥΣΤΗΜΑ ΑΓΩΝΩΝ-ΚΑΝΟΝΙΣΜΟΙ:</w:t>
      </w:r>
      <w:r w:rsidR="003F4172" w:rsidRPr="00920C5D">
        <w:rPr>
          <w:rFonts w:ascii="Book Antiqua" w:hAnsi="Book Antiqua"/>
          <w:b/>
          <w:bCs/>
          <w:sz w:val="24"/>
          <w:szCs w:val="24"/>
        </w:rPr>
        <w:t xml:space="preserve"> </w:t>
      </w:r>
      <w:r w:rsidR="001565F5" w:rsidRPr="00920C5D">
        <w:rPr>
          <w:rFonts w:ascii="Book Antiqua" w:hAnsi="Book Antiqua" w:cs="Arial"/>
          <w:b/>
          <w:bCs/>
          <w:sz w:val="24"/>
          <w:szCs w:val="24"/>
        </w:rPr>
        <w:t>Ελβετι</w:t>
      </w:r>
      <w:r w:rsidR="00695696" w:rsidRPr="00920C5D">
        <w:rPr>
          <w:rFonts w:ascii="Book Antiqua" w:hAnsi="Book Antiqua" w:cs="Arial"/>
          <w:b/>
          <w:bCs/>
          <w:sz w:val="24"/>
          <w:szCs w:val="24"/>
        </w:rPr>
        <w:t>κό</w:t>
      </w:r>
      <w:r w:rsidR="0064771C" w:rsidRPr="00920C5D">
        <w:rPr>
          <w:rFonts w:ascii="Book Antiqua" w:hAnsi="Book Antiqua" w:cs="Arial"/>
          <w:b/>
          <w:bCs/>
          <w:sz w:val="24"/>
          <w:szCs w:val="24"/>
        </w:rPr>
        <w:t xml:space="preserve"> σύστημα</w:t>
      </w:r>
      <w:r w:rsidR="00695696" w:rsidRPr="00920C5D">
        <w:rPr>
          <w:rFonts w:ascii="Book Antiqua" w:hAnsi="Book Antiqua" w:cs="Arial"/>
          <w:b/>
          <w:bCs/>
          <w:sz w:val="24"/>
          <w:szCs w:val="24"/>
        </w:rPr>
        <w:t xml:space="preserve"> 7 γύρων με  χρόνο  σκέψης  10</w:t>
      </w:r>
      <w:r w:rsidR="001565F5" w:rsidRPr="00920C5D">
        <w:rPr>
          <w:rFonts w:ascii="Book Antiqua" w:hAnsi="Book Antiqua" w:cs="Arial"/>
          <w:b/>
          <w:bCs/>
          <w:sz w:val="24"/>
          <w:szCs w:val="24"/>
        </w:rPr>
        <w:t xml:space="preserve">΄ για  τον κάθε  παίκτη  για  όλη   την </w:t>
      </w:r>
      <w:r w:rsidR="00695696" w:rsidRPr="00920C5D">
        <w:rPr>
          <w:rFonts w:ascii="Book Antiqua" w:hAnsi="Book Antiqua" w:cs="Arial"/>
          <w:b/>
          <w:bCs/>
          <w:sz w:val="24"/>
          <w:szCs w:val="24"/>
        </w:rPr>
        <w:t>παρτίδα και προστιθέμενο χρόνο 5</w:t>
      </w:r>
      <w:r w:rsidR="001565F5" w:rsidRPr="00920C5D">
        <w:rPr>
          <w:rFonts w:ascii="Book Antiqua" w:hAnsi="Book Antiqua" w:cs="Arial"/>
          <w:b/>
          <w:bCs/>
          <w:sz w:val="24"/>
          <w:szCs w:val="24"/>
        </w:rPr>
        <w:t xml:space="preserve">’’ για κάθε κίνηση από την πρώτη κίνηση. </w:t>
      </w:r>
      <w:r w:rsidR="0096641D" w:rsidRPr="00920C5D">
        <w:rPr>
          <w:rFonts w:ascii="Book Antiqua" w:hAnsi="Book Antiqua" w:cs="Arial"/>
          <w:b/>
          <w:sz w:val="24"/>
          <w:szCs w:val="24"/>
        </w:rPr>
        <w:t>Αν ο αριθμός των συμμετοχών σε μια τάξη είναι από  7 έως 10  άτομα  το σύστημα θα είναι Ελβετικό 5 γύρων ενώ αν οι συμμετοχές είναι 6 ή λιγότερες το σύστημα αγώνων θα είναι Πουλ με τον ανάλογο αριθμό γύρων</w:t>
      </w:r>
      <w:r w:rsidR="00772092" w:rsidRPr="00920C5D">
        <w:rPr>
          <w:rFonts w:ascii="Book Antiqua" w:hAnsi="Book Antiqua" w:cs="Arial"/>
          <w:b/>
          <w:sz w:val="22"/>
          <w:szCs w:val="22"/>
        </w:rPr>
        <w:t xml:space="preserve">. </w:t>
      </w:r>
      <w:r w:rsidR="006C3702" w:rsidRPr="00920C5D">
        <w:rPr>
          <w:rFonts w:ascii="Book Antiqua" w:hAnsi="Book Antiqua" w:cs="Arial"/>
          <w:b/>
          <w:bCs/>
          <w:sz w:val="24"/>
          <w:szCs w:val="24"/>
        </w:rPr>
        <w:t xml:space="preserve">Ισχύουν  οι  κανονισμοί  της  </w:t>
      </w:r>
      <w:r w:rsidR="006C3702" w:rsidRPr="00920C5D">
        <w:rPr>
          <w:rFonts w:ascii="Book Antiqua" w:hAnsi="Book Antiqua" w:cs="Arial"/>
          <w:b/>
          <w:bCs/>
          <w:sz w:val="24"/>
          <w:szCs w:val="24"/>
          <w:lang w:val="en-US"/>
        </w:rPr>
        <w:t>FIDE</w:t>
      </w:r>
      <w:r w:rsidR="006C3702" w:rsidRPr="00920C5D">
        <w:rPr>
          <w:rFonts w:ascii="Book Antiqua" w:hAnsi="Book Antiqua" w:cs="Arial"/>
          <w:b/>
          <w:bCs/>
          <w:sz w:val="24"/>
          <w:szCs w:val="24"/>
        </w:rPr>
        <w:t xml:space="preserve">  και  ειδικότερα  οι  κανονισμοί  για  το  </w:t>
      </w:r>
      <w:r w:rsidR="00920C5D" w:rsidRPr="00920C5D">
        <w:rPr>
          <w:rFonts w:ascii="Book Antiqua" w:hAnsi="Book Antiqua" w:cs="Arial"/>
          <w:b/>
          <w:bCs/>
          <w:sz w:val="24"/>
          <w:szCs w:val="24"/>
          <w:u w:val="single"/>
        </w:rPr>
        <w:t>Γρήγορο Σκάκι</w:t>
      </w:r>
      <w:r w:rsidR="006C3702" w:rsidRPr="00920C5D">
        <w:rPr>
          <w:rFonts w:ascii="Book Antiqua" w:hAnsi="Book Antiqua" w:cs="Arial"/>
          <w:b/>
          <w:bCs/>
          <w:sz w:val="24"/>
          <w:szCs w:val="24"/>
          <w:u w:val="single"/>
        </w:rPr>
        <w:t xml:space="preserve">  (</w:t>
      </w:r>
      <w:r w:rsidR="006C3702" w:rsidRPr="00920C5D">
        <w:rPr>
          <w:rFonts w:ascii="Book Antiqua" w:hAnsi="Book Antiqua" w:cs="Arial"/>
          <w:b/>
          <w:bCs/>
          <w:sz w:val="24"/>
          <w:szCs w:val="24"/>
          <w:u w:val="single"/>
          <w:lang w:val="en-US"/>
        </w:rPr>
        <w:t>RAPID</w:t>
      </w:r>
      <w:r w:rsidR="006C3702" w:rsidRPr="00920C5D">
        <w:rPr>
          <w:rFonts w:ascii="Book Antiqua" w:hAnsi="Book Antiqua" w:cs="Arial"/>
          <w:b/>
          <w:bCs/>
          <w:sz w:val="24"/>
          <w:szCs w:val="24"/>
          <w:u w:val="single"/>
        </w:rPr>
        <w:t xml:space="preserve"> – </w:t>
      </w:r>
      <w:r w:rsidR="006C3702" w:rsidRPr="00920C5D">
        <w:rPr>
          <w:rFonts w:ascii="Book Antiqua" w:hAnsi="Book Antiqua" w:cs="Arial"/>
          <w:b/>
          <w:bCs/>
          <w:sz w:val="24"/>
          <w:szCs w:val="24"/>
          <w:u w:val="single"/>
          <w:lang w:val="en-US"/>
        </w:rPr>
        <w:t>PLAY</w:t>
      </w:r>
      <w:r w:rsidR="006C3702" w:rsidRPr="00920C5D">
        <w:rPr>
          <w:rFonts w:ascii="Book Antiqua" w:hAnsi="Book Antiqua" w:cs="Arial"/>
          <w:b/>
          <w:bCs/>
          <w:sz w:val="24"/>
          <w:szCs w:val="24"/>
          <w:u w:val="single"/>
        </w:rPr>
        <w:t>)</w:t>
      </w:r>
      <w:r w:rsidR="006C3702" w:rsidRPr="00920C5D">
        <w:rPr>
          <w:rFonts w:ascii="Book Antiqua" w:hAnsi="Book Antiqua" w:cs="Arial"/>
          <w:b/>
          <w:bCs/>
          <w:sz w:val="24"/>
          <w:szCs w:val="24"/>
        </w:rPr>
        <w:t>.</w:t>
      </w:r>
      <w:r w:rsidRPr="00920C5D">
        <w:rPr>
          <w:rFonts w:ascii="Book Antiqua" w:hAnsi="Book Antiqua" w:cs="Arial"/>
          <w:b/>
          <w:sz w:val="22"/>
          <w:szCs w:val="22"/>
        </w:rPr>
        <w:t xml:space="preserve">  </w:t>
      </w:r>
    </w:p>
    <w:p w:rsidR="00F77A01" w:rsidRPr="0096641D" w:rsidRDefault="00F77A01">
      <w:pPr>
        <w:jc w:val="both"/>
        <w:rPr>
          <w:rFonts w:ascii="Book Antiqua" w:hAnsi="Book Antiqua"/>
          <w:b/>
          <w:bCs/>
          <w:sz w:val="24"/>
          <w:szCs w:val="24"/>
        </w:rPr>
      </w:pPr>
    </w:p>
    <w:p w:rsidR="001565F5" w:rsidRDefault="001565F5">
      <w:pPr>
        <w:jc w:val="both"/>
        <w:rPr>
          <w:rFonts w:ascii="Book Antiqua" w:hAnsi="Book Antiqua"/>
          <w:b/>
          <w:bCs/>
          <w:sz w:val="24"/>
          <w:szCs w:val="24"/>
        </w:rPr>
      </w:pPr>
      <w:r>
        <w:rPr>
          <w:rFonts w:ascii="Book Antiqua" w:hAnsi="Book Antiqua"/>
          <w:b/>
          <w:bCs/>
          <w:sz w:val="24"/>
          <w:szCs w:val="24"/>
        </w:rPr>
        <w:t xml:space="preserve">7. </w:t>
      </w:r>
      <w:r>
        <w:rPr>
          <w:rFonts w:ascii="Book Antiqua" w:hAnsi="Book Antiqua"/>
          <w:b/>
          <w:bCs/>
          <w:sz w:val="24"/>
          <w:szCs w:val="24"/>
          <w:u w:val="single"/>
        </w:rPr>
        <w:t>ΠΡΟΚΡΙΣΕΙΣ</w:t>
      </w:r>
      <w:r>
        <w:rPr>
          <w:rFonts w:ascii="Book Antiqua" w:hAnsi="Book Antiqua"/>
          <w:b/>
          <w:bCs/>
          <w:sz w:val="24"/>
          <w:szCs w:val="24"/>
        </w:rPr>
        <w:t xml:space="preserve">:    </w:t>
      </w:r>
    </w:p>
    <w:p w:rsidR="001565F5" w:rsidRDefault="001565F5">
      <w:pPr>
        <w:pStyle w:val="20"/>
        <w:rPr>
          <w:rFonts w:ascii="Book Antiqua" w:hAnsi="Book Antiqua"/>
          <w:sz w:val="24"/>
          <w:szCs w:val="24"/>
        </w:rPr>
      </w:pPr>
      <w:r>
        <w:rPr>
          <w:rFonts w:ascii="Book Antiqua" w:hAnsi="Book Antiqua"/>
          <w:sz w:val="24"/>
          <w:szCs w:val="24"/>
        </w:rPr>
        <w:t> </w:t>
      </w:r>
    </w:p>
    <w:tbl>
      <w:tblPr>
        <w:tblW w:w="0" w:type="auto"/>
        <w:tblLook w:val="04A0" w:firstRow="1" w:lastRow="0" w:firstColumn="1" w:lastColumn="0" w:noHBand="0" w:noVBand="1"/>
      </w:tblPr>
      <w:tblGrid>
        <w:gridCol w:w="1500"/>
        <w:gridCol w:w="1740"/>
        <w:gridCol w:w="2495"/>
        <w:gridCol w:w="1418"/>
      </w:tblGrid>
      <w:tr w:rsidR="001565F5" w:rsidRPr="00B66A23">
        <w:tc>
          <w:tcPr>
            <w:tcW w:w="1418" w:type="dxa"/>
            <w:tcBorders>
              <w:top w:val="single" w:sz="8" w:space="0" w:color="auto"/>
              <w:left w:val="single" w:sz="8" w:space="0" w:color="auto"/>
              <w:bottom w:val="single" w:sz="8" w:space="0" w:color="auto"/>
              <w:right w:val="single" w:sz="8" w:space="0" w:color="auto"/>
            </w:tcBorders>
          </w:tcPr>
          <w:p w:rsidR="001565F5" w:rsidRPr="00B66A23" w:rsidRDefault="001565F5">
            <w:pPr>
              <w:jc w:val="center"/>
              <w:rPr>
                <w:rFonts w:ascii="Book Antiqua" w:hAnsi="Book Antiqua"/>
                <w:b/>
                <w:bCs/>
                <w:sz w:val="24"/>
                <w:szCs w:val="24"/>
              </w:rPr>
            </w:pPr>
            <w:r w:rsidRPr="00B66A23">
              <w:rPr>
                <w:rFonts w:ascii="Book Antiqua" w:hAnsi="Book Antiqua"/>
                <w:b/>
                <w:bCs/>
                <w:sz w:val="24"/>
                <w:szCs w:val="24"/>
              </w:rPr>
              <w:t>ΜΑΘΗΤΕΣ</w:t>
            </w:r>
          </w:p>
        </w:tc>
        <w:tc>
          <w:tcPr>
            <w:tcW w:w="1510" w:type="dxa"/>
            <w:tcBorders>
              <w:top w:val="single" w:sz="8" w:space="0" w:color="auto"/>
              <w:left w:val="nil"/>
              <w:bottom w:val="single" w:sz="8" w:space="0" w:color="auto"/>
              <w:right w:val="single" w:sz="8" w:space="0" w:color="auto"/>
            </w:tcBorders>
          </w:tcPr>
          <w:p w:rsidR="001565F5" w:rsidRPr="00B66A23" w:rsidRDefault="001565F5">
            <w:pPr>
              <w:pStyle w:val="1"/>
              <w:rPr>
                <w:rFonts w:ascii="Book Antiqua" w:hAnsi="Book Antiqua"/>
                <w:sz w:val="24"/>
                <w:szCs w:val="24"/>
              </w:rPr>
            </w:pPr>
            <w:r w:rsidRPr="00B66A23">
              <w:rPr>
                <w:rFonts w:ascii="Book Antiqua" w:hAnsi="Book Antiqua"/>
                <w:sz w:val="24"/>
                <w:szCs w:val="24"/>
              </w:rPr>
              <w:t>ΜΑΘΗΤΡΙΕΣ</w:t>
            </w:r>
          </w:p>
        </w:tc>
        <w:tc>
          <w:tcPr>
            <w:tcW w:w="2495" w:type="dxa"/>
            <w:tcBorders>
              <w:top w:val="single" w:sz="8" w:space="0" w:color="auto"/>
              <w:left w:val="nil"/>
              <w:bottom w:val="single" w:sz="8" w:space="0" w:color="auto"/>
              <w:right w:val="single" w:sz="8" w:space="0" w:color="auto"/>
            </w:tcBorders>
          </w:tcPr>
          <w:p w:rsidR="001565F5" w:rsidRPr="00B66A23" w:rsidRDefault="001565F5">
            <w:pPr>
              <w:jc w:val="center"/>
              <w:rPr>
                <w:rFonts w:ascii="Book Antiqua" w:hAnsi="Book Antiqua"/>
                <w:b/>
                <w:bCs/>
                <w:sz w:val="24"/>
                <w:szCs w:val="24"/>
              </w:rPr>
            </w:pPr>
            <w:r w:rsidRPr="00B66A23">
              <w:rPr>
                <w:rFonts w:ascii="Book Antiqua" w:hAnsi="Book Antiqua"/>
                <w:b/>
                <w:bCs/>
                <w:sz w:val="24"/>
                <w:szCs w:val="24"/>
              </w:rPr>
              <w:t>ΑΝΑ  ΤΑΞΗ</w:t>
            </w:r>
          </w:p>
        </w:tc>
        <w:tc>
          <w:tcPr>
            <w:tcW w:w="1418" w:type="dxa"/>
            <w:tcBorders>
              <w:top w:val="single" w:sz="8" w:space="0" w:color="auto"/>
              <w:left w:val="nil"/>
              <w:bottom w:val="single" w:sz="8" w:space="0" w:color="auto"/>
              <w:right w:val="single" w:sz="8" w:space="0" w:color="auto"/>
            </w:tcBorders>
          </w:tcPr>
          <w:p w:rsidR="001565F5" w:rsidRPr="00B66A23" w:rsidRDefault="001565F5">
            <w:pPr>
              <w:jc w:val="center"/>
              <w:rPr>
                <w:rFonts w:ascii="Book Antiqua" w:hAnsi="Book Antiqua"/>
                <w:b/>
                <w:bCs/>
                <w:sz w:val="24"/>
                <w:szCs w:val="24"/>
              </w:rPr>
            </w:pPr>
            <w:r w:rsidRPr="00B66A23">
              <w:rPr>
                <w:rFonts w:ascii="Book Antiqua" w:hAnsi="Book Antiqua"/>
                <w:b/>
                <w:bCs/>
                <w:sz w:val="24"/>
                <w:szCs w:val="24"/>
              </w:rPr>
              <w:t>ΣΥΝΟΛΟ</w:t>
            </w:r>
          </w:p>
        </w:tc>
      </w:tr>
      <w:tr w:rsidR="001565F5" w:rsidRPr="00B66A23">
        <w:tc>
          <w:tcPr>
            <w:tcW w:w="1418" w:type="dxa"/>
            <w:tcBorders>
              <w:top w:val="nil"/>
              <w:left w:val="single" w:sz="8" w:space="0" w:color="auto"/>
              <w:bottom w:val="single" w:sz="8" w:space="0" w:color="auto"/>
              <w:right w:val="single" w:sz="8" w:space="0" w:color="auto"/>
            </w:tcBorders>
          </w:tcPr>
          <w:p w:rsidR="001565F5" w:rsidRPr="00B66A23" w:rsidRDefault="00D911B4">
            <w:pPr>
              <w:jc w:val="center"/>
              <w:rPr>
                <w:rFonts w:ascii="Book Antiqua" w:hAnsi="Book Antiqua"/>
                <w:b/>
                <w:sz w:val="24"/>
                <w:szCs w:val="24"/>
                <w:lang w:val="en-US"/>
              </w:rPr>
            </w:pPr>
            <w:r w:rsidRPr="00B66A23">
              <w:rPr>
                <w:rFonts w:ascii="Book Antiqua" w:hAnsi="Book Antiqua"/>
                <w:b/>
                <w:sz w:val="24"/>
                <w:szCs w:val="24"/>
                <w:lang w:val="en-US"/>
              </w:rPr>
              <w:t>143</w:t>
            </w:r>
          </w:p>
        </w:tc>
        <w:tc>
          <w:tcPr>
            <w:tcW w:w="1510" w:type="dxa"/>
            <w:tcBorders>
              <w:top w:val="nil"/>
              <w:left w:val="nil"/>
              <w:bottom w:val="single" w:sz="8" w:space="0" w:color="auto"/>
              <w:right w:val="single" w:sz="8" w:space="0" w:color="auto"/>
            </w:tcBorders>
          </w:tcPr>
          <w:p w:rsidR="001565F5" w:rsidRPr="00B66A23" w:rsidRDefault="00D911B4">
            <w:pPr>
              <w:jc w:val="center"/>
              <w:rPr>
                <w:rFonts w:ascii="Book Antiqua" w:hAnsi="Book Antiqua"/>
                <w:b/>
                <w:sz w:val="24"/>
                <w:szCs w:val="24"/>
                <w:lang w:val="en-US"/>
              </w:rPr>
            </w:pPr>
            <w:r w:rsidRPr="00B66A23">
              <w:rPr>
                <w:rFonts w:ascii="Book Antiqua" w:hAnsi="Book Antiqua"/>
                <w:b/>
                <w:sz w:val="24"/>
                <w:szCs w:val="24"/>
                <w:lang w:val="en-US"/>
              </w:rPr>
              <w:t>44</w:t>
            </w:r>
          </w:p>
        </w:tc>
        <w:tc>
          <w:tcPr>
            <w:tcW w:w="2495" w:type="dxa"/>
            <w:tcBorders>
              <w:top w:val="nil"/>
              <w:left w:val="nil"/>
              <w:bottom w:val="single" w:sz="8" w:space="0" w:color="auto"/>
              <w:right w:val="single" w:sz="8" w:space="0" w:color="auto"/>
            </w:tcBorders>
          </w:tcPr>
          <w:p w:rsidR="001565F5" w:rsidRPr="00B66A23" w:rsidRDefault="001565F5">
            <w:pPr>
              <w:jc w:val="center"/>
              <w:rPr>
                <w:rFonts w:ascii="Book Antiqua" w:hAnsi="Book Antiqua"/>
                <w:b/>
                <w:sz w:val="24"/>
                <w:szCs w:val="24"/>
                <w:lang w:val="en-US"/>
              </w:rPr>
            </w:pPr>
            <w:r w:rsidRPr="00B66A23">
              <w:rPr>
                <w:rFonts w:ascii="Book Antiqua" w:hAnsi="Book Antiqua"/>
                <w:b/>
                <w:bCs/>
                <w:sz w:val="24"/>
                <w:szCs w:val="24"/>
                <w:lang w:val="en-US"/>
              </w:rPr>
              <w:t>1</w:t>
            </w:r>
            <w:r w:rsidR="00D911B4" w:rsidRPr="00B66A23">
              <w:rPr>
                <w:rFonts w:ascii="Book Antiqua" w:hAnsi="Book Antiqua"/>
                <w:b/>
                <w:bCs/>
                <w:sz w:val="24"/>
                <w:szCs w:val="24"/>
                <w:lang w:val="en-US"/>
              </w:rPr>
              <w:t>7</w:t>
            </w:r>
            <w:r w:rsidRPr="00B66A23">
              <w:rPr>
                <w:rFonts w:ascii="Book Antiqua" w:hAnsi="Book Antiqua"/>
                <w:b/>
                <w:bCs/>
                <w:sz w:val="24"/>
                <w:szCs w:val="24"/>
                <w:lang w:val="en-US"/>
              </w:rPr>
              <w:t xml:space="preserve"> </w:t>
            </w:r>
            <w:r w:rsidRPr="00B66A23">
              <w:rPr>
                <w:rFonts w:ascii="Book Antiqua" w:hAnsi="Book Antiqua"/>
                <w:b/>
                <w:sz w:val="24"/>
                <w:szCs w:val="24"/>
              </w:rPr>
              <w:t xml:space="preserve">– </w:t>
            </w:r>
            <w:r w:rsidR="00D911B4" w:rsidRPr="00B66A23">
              <w:rPr>
                <w:rFonts w:ascii="Book Antiqua" w:hAnsi="Book Antiqua"/>
                <w:b/>
                <w:sz w:val="24"/>
                <w:szCs w:val="24"/>
                <w:lang w:val="en-US"/>
              </w:rPr>
              <w:t>13</w:t>
            </w:r>
            <w:r w:rsidRPr="00B66A23">
              <w:rPr>
                <w:rFonts w:ascii="Book Antiqua" w:hAnsi="Book Antiqua"/>
                <w:b/>
                <w:sz w:val="24"/>
                <w:szCs w:val="24"/>
                <w:lang w:val="en-US"/>
              </w:rPr>
              <w:t>/</w:t>
            </w:r>
            <w:r w:rsidR="00D911B4" w:rsidRPr="00B66A23">
              <w:rPr>
                <w:rFonts w:ascii="Book Antiqua" w:hAnsi="Book Antiqua"/>
                <w:b/>
                <w:sz w:val="24"/>
                <w:szCs w:val="24"/>
                <w:lang w:val="en-US"/>
              </w:rPr>
              <w:t>4</w:t>
            </w:r>
          </w:p>
        </w:tc>
        <w:tc>
          <w:tcPr>
            <w:tcW w:w="1418" w:type="dxa"/>
            <w:tcBorders>
              <w:top w:val="nil"/>
              <w:left w:val="nil"/>
              <w:bottom w:val="single" w:sz="8" w:space="0" w:color="auto"/>
              <w:right w:val="single" w:sz="8" w:space="0" w:color="auto"/>
            </w:tcBorders>
          </w:tcPr>
          <w:p w:rsidR="001565F5" w:rsidRPr="00B66A23" w:rsidRDefault="001565F5">
            <w:pPr>
              <w:jc w:val="center"/>
              <w:rPr>
                <w:rFonts w:ascii="Book Antiqua" w:hAnsi="Book Antiqua"/>
                <w:b/>
                <w:bCs/>
                <w:sz w:val="24"/>
                <w:szCs w:val="24"/>
                <w:lang w:val="en-US"/>
              </w:rPr>
            </w:pPr>
            <w:r w:rsidRPr="00B66A23">
              <w:rPr>
                <w:rFonts w:ascii="Book Antiqua" w:hAnsi="Book Antiqua"/>
                <w:b/>
                <w:bCs/>
                <w:sz w:val="24"/>
                <w:szCs w:val="24"/>
                <w:lang w:val="en-US"/>
              </w:rPr>
              <w:t>1</w:t>
            </w:r>
            <w:r w:rsidR="00D911B4" w:rsidRPr="00B66A23">
              <w:rPr>
                <w:rFonts w:ascii="Book Antiqua" w:hAnsi="Book Antiqua"/>
                <w:b/>
                <w:bCs/>
                <w:sz w:val="24"/>
                <w:szCs w:val="24"/>
                <w:lang w:val="en-US"/>
              </w:rPr>
              <w:t>87</w:t>
            </w:r>
          </w:p>
        </w:tc>
      </w:tr>
    </w:tbl>
    <w:p w:rsidR="001565F5" w:rsidRPr="00B66A23" w:rsidRDefault="001565F5">
      <w:pPr>
        <w:pStyle w:val="20"/>
        <w:rPr>
          <w:rFonts w:ascii="Book Antiqua" w:hAnsi="Book Antiqua"/>
          <w:sz w:val="24"/>
          <w:szCs w:val="24"/>
        </w:rPr>
      </w:pPr>
    </w:p>
    <w:p w:rsidR="001565F5" w:rsidRPr="00920C5D" w:rsidRDefault="001565F5">
      <w:pPr>
        <w:pStyle w:val="20"/>
        <w:numPr>
          <w:ilvl w:val="1"/>
          <w:numId w:val="2"/>
        </w:numPr>
        <w:rPr>
          <w:rFonts w:ascii="Book Antiqua" w:hAnsi="Book Antiqua" w:cs="Arial"/>
          <w:bCs/>
          <w:sz w:val="24"/>
          <w:szCs w:val="24"/>
        </w:rPr>
      </w:pPr>
      <w:r w:rsidRPr="00920C5D">
        <w:rPr>
          <w:rFonts w:ascii="Book Antiqua" w:hAnsi="Book Antiqua" w:cs="Arial"/>
          <w:bCs/>
          <w:sz w:val="24"/>
          <w:szCs w:val="24"/>
        </w:rPr>
        <w:t xml:space="preserve">Σε κάθε πρωτάθλημα προκρίνεται </w:t>
      </w:r>
      <w:r w:rsidRPr="00920C5D">
        <w:rPr>
          <w:rFonts w:ascii="Book Antiqua" w:hAnsi="Book Antiqua" w:cs="Arial"/>
          <w:sz w:val="24"/>
          <w:szCs w:val="24"/>
        </w:rPr>
        <w:t>ο προβλεπόμενος αριθμός</w:t>
      </w:r>
      <w:r w:rsidRPr="00920C5D">
        <w:rPr>
          <w:rFonts w:ascii="Book Antiqua" w:hAnsi="Book Antiqua" w:cs="Arial"/>
          <w:bCs/>
          <w:sz w:val="24"/>
          <w:szCs w:val="24"/>
        </w:rPr>
        <w:t xml:space="preserve"> μαθητών  και  μαθητριών  με </w:t>
      </w:r>
      <w:r w:rsidR="00DB7E05" w:rsidRPr="00920C5D">
        <w:rPr>
          <w:rFonts w:ascii="Book Antiqua" w:hAnsi="Book Antiqua" w:cs="Arial"/>
          <w:bCs/>
          <w:sz w:val="24"/>
          <w:szCs w:val="24"/>
        </w:rPr>
        <w:t xml:space="preserve"> κριτήριο  τη</w:t>
      </w:r>
      <w:r w:rsidR="00D96FD1" w:rsidRPr="00920C5D">
        <w:rPr>
          <w:rFonts w:ascii="Book Antiqua" w:hAnsi="Book Antiqua" w:cs="Arial"/>
          <w:bCs/>
          <w:sz w:val="24"/>
          <w:szCs w:val="24"/>
        </w:rPr>
        <w:t xml:space="preserve">  θέση  τους  στη</w:t>
      </w:r>
      <w:r w:rsidRPr="00920C5D">
        <w:rPr>
          <w:rFonts w:ascii="Book Antiqua" w:hAnsi="Book Antiqua" w:cs="Arial"/>
          <w:bCs/>
          <w:sz w:val="24"/>
          <w:szCs w:val="24"/>
        </w:rPr>
        <w:t xml:space="preserve">  γενική  κατάταξη.   </w:t>
      </w:r>
    </w:p>
    <w:p w:rsidR="001565F5" w:rsidRPr="00920C5D" w:rsidRDefault="001565F5">
      <w:pPr>
        <w:pStyle w:val="20"/>
        <w:numPr>
          <w:ilvl w:val="1"/>
          <w:numId w:val="2"/>
        </w:numPr>
        <w:rPr>
          <w:rFonts w:ascii="Book Antiqua" w:hAnsi="Book Antiqua" w:cs="Arial"/>
          <w:bCs/>
          <w:sz w:val="24"/>
          <w:szCs w:val="24"/>
        </w:rPr>
      </w:pPr>
      <w:r w:rsidRPr="00920C5D">
        <w:rPr>
          <w:rFonts w:ascii="Book Antiqua" w:hAnsi="Book Antiqua" w:cs="Arial"/>
          <w:bCs/>
          <w:sz w:val="24"/>
          <w:szCs w:val="24"/>
        </w:rPr>
        <w:t xml:space="preserve">Προκρίνονται οι </w:t>
      </w:r>
      <w:r w:rsidR="00D911B4" w:rsidRPr="00920C5D">
        <w:rPr>
          <w:rFonts w:ascii="Book Antiqua" w:hAnsi="Book Antiqua" w:cs="Arial"/>
          <w:bCs/>
          <w:sz w:val="24"/>
          <w:szCs w:val="24"/>
        </w:rPr>
        <w:t>τέσσερις</w:t>
      </w:r>
      <w:r w:rsidRPr="00920C5D">
        <w:rPr>
          <w:rFonts w:ascii="Book Antiqua" w:hAnsi="Book Antiqua" w:cs="Arial"/>
          <w:bCs/>
          <w:sz w:val="24"/>
          <w:szCs w:val="24"/>
        </w:rPr>
        <w:t xml:space="preserve"> πρώτες μαθήτριες της Γενικής Κατάταξης ανά τάξη και οι πρώτοι/ες </w:t>
      </w:r>
      <w:r w:rsidR="00D911B4" w:rsidRPr="00920C5D">
        <w:rPr>
          <w:rFonts w:ascii="Book Antiqua" w:hAnsi="Book Antiqua" w:cs="Arial"/>
          <w:bCs/>
          <w:sz w:val="24"/>
          <w:szCs w:val="24"/>
        </w:rPr>
        <w:t>δεκατρείς</w:t>
      </w:r>
      <w:r w:rsidRPr="00920C5D">
        <w:rPr>
          <w:rFonts w:ascii="Book Antiqua" w:hAnsi="Book Antiqua" w:cs="Arial"/>
          <w:bCs/>
          <w:sz w:val="24"/>
          <w:szCs w:val="24"/>
        </w:rPr>
        <w:t xml:space="preserve"> της Γενικής Κατάταξης αφαιρουμένων των τ</w:t>
      </w:r>
      <w:r w:rsidR="00D911B4" w:rsidRPr="00920C5D">
        <w:rPr>
          <w:rFonts w:ascii="Book Antiqua" w:hAnsi="Book Antiqua" w:cs="Arial"/>
          <w:bCs/>
          <w:sz w:val="24"/>
          <w:szCs w:val="24"/>
        </w:rPr>
        <w:t>εσσάρω</w:t>
      </w:r>
      <w:r w:rsidRPr="00920C5D">
        <w:rPr>
          <w:rFonts w:ascii="Book Antiqua" w:hAnsi="Book Antiqua" w:cs="Arial"/>
          <w:bCs/>
          <w:sz w:val="24"/>
          <w:szCs w:val="24"/>
        </w:rPr>
        <w:t>ν μαθητριών.</w:t>
      </w:r>
    </w:p>
    <w:p w:rsidR="001565F5" w:rsidRPr="00920C5D" w:rsidRDefault="001565F5">
      <w:pPr>
        <w:pStyle w:val="20"/>
        <w:numPr>
          <w:ilvl w:val="1"/>
          <w:numId w:val="2"/>
        </w:numPr>
        <w:rPr>
          <w:rFonts w:ascii="Book Antiqua" w:hAnsi="Book Antiqua" w:cs="Arial"/>
          <w:bCs/>
          <w:sz w:val="24"/>
          <w:szCs w:val="24"/>
        </w:rPr>
      </w:pPr>
      <w:r w:rsidRPr="00920C5D">
        <w:rPr>
          <w:rFonts w:ascii="Book Antiqua" w:hAnsi="Book Antiqua" w:cs="Arial"/>
          <w:bCs/>
          <w:sz w:val="24"/>
          <w:szCs w:val="24"/>
        </w:rPr>
        <w:t>Αν δεν υπάρχει ο ζητούμενος αριθμός μαθητριών σε κάποια τάξη , τότε αναπληρώνεται από τον επόμενο μαθητή. Στην περίπτωση που κάποια τάξη έχει λιγότερες συμμετοχές από τις προβλεπόμενες προκρίσεις , αυτές θα αναπληρώνονται από τις τάξεις με τις περισσότερες συμμετοχές , μία ανά τάξη , κατά φθίνουσα σειρ</w:t>
      </w:r>
      <w:r w:rsidR="00D96FD1" w:rsidRPr="00920C5D">
        <w:rPr>
          <w:rFonts w:ascii="Book Antiqua" w:hAnsi="Book Antiqua" w:cs="Arial"/>
          <w:bCs/>
          <w:sz w:val="24"/>
          <w:szCs w:val="24"/>
        </w:rPr>
        <w:t>ά ξεκινώντας από την τάξη με το</w:t>
      </w:r>
      <w:r w:rsidRPr="00920C5D">
        <w:rPr>
          <w:rFonts w:ascii="Book Antiqua" w:hAnsi="Book Antiqua" w:cs="Arial"/>
          <w:bCs/>
          <w:sz w:val="24"/>
          <w:szCs w:val="24"/>
        </w:rPr>
        <w:t xml:space="preserve"> μεγαλύτερο αριθμό συμμετοχών.</w:t>
      </w:r>
    </w:p>
    <w:p w:rsidR="001565F5" w:rsidRPr="00920C5D" w:rsidRDefault="001565F5">
      <w:pPr>
        <w:pStyle w:val="20"/>
        <w:numPr>
          <w:ilvl w:val="1"/>
          <w:numId w:val="2"/>
        </w:numPr>
        <w:rPr>
          <w:rFonts w:ascii="Book Antiqua" w:hAnsi="Book Antiqua"/>
          <w:sz w:val="24"/>
          <w:szCs w:val="24"/>
        </w:rPr>
      </w:pPr>
      <w:r w:rsidRPr="00920C5D">
        <w:rPr>
          <w:rFonts w:ascii="Book Antiqua" w:hAnsi="Book Antiqua" w:cs="Arial"/>
          <w:bCs/>
          <w:szCs w:val="22"/>
        </w:rPr>
        <w:t xml:space="preserve">Βασικός όρος για να δικαιούται  ένας μαθητής ή μια μαθήτρια πρόκριση στην επόμενη (Τελική) φάση είναι να έχει  συγκεντρώσει τουλάχιστον τρείς βαθμούς στους 7 αγώνες </w:t>
      </w:r>
      <w:r w:rsidRPr="00920C5D">
        <w:rPr>
          <w:rFonts w:ascii="Book Antiqua" w:hAnsi="Book Antiqua" w:cs="Arial"/>
          <w:bCs/>
        </w:rPr>
        <w:t xml:space="preserve">, </w:t>
      </w:r>
      <w:r w:rsidRPr="00920C5D">
        <w:rPr>
          <w:rFonts w:ascii="Book Antiqua" w:hAnsi="Book Antiqua" w:cs="Arial"/>
          <w:bCs/>
          <w:szCs w:val="22"/>
        </w:rPr>
        <w:t xml:space="preserve">διαφορετικά εφαρμόζεται το 7.3 </w:t>
      </w:r>
    </w:p>
    <w:p w:rsidR="001565F5" w:rsidRPr="00920C5D" w:rsidRDefault="001565F5">
      <w:pPr>
        <w:pStyle w:val="20"/>
        <w:rPr>
          <w:rFonts w:ascii="Book Antiqua" w:hAnsi="Book Antiqua"/>
          <w:sz w:val="24"/>
          <w:szCs w:val="24"/>
        </w:rPr>
      </w:pPr>
    </w:p>
    <w:p w:rsidR="001565F5" w:rsidRPr="003F300A" w:rsidRDefault="001565F5">
      <w:pPr>
        <w:jc w:val="both"/>
        <w:rPr>
          <w:rFonts w:ascii="Book Antiqua" w:hAnsi="Book Antiqua"/>
          <w:sz w:val="24"/>
          <w:szCs w:val="24"/>
        </w:rPr>
      </w:pPr>
      <w:r>
        <w:rPr>
          <w:rFonts w:ascii="Book Antiqua" w:hAnsi="Book Antiqua"/>
          <w:b/>
          <w:bCs/>
          <w:sz w:val="24"/>
          <w:szCs w:val="24"/>
        </w:rPr>
        <w:t xml:space="preserve">8.  </w:t>
      </w:r>
      <w:r>
        <w:rPr>
          <w:rFonts w:ascii="Book Antiqua" w:hAnsi="Book Antiqua"/>
          <w:b/>
          <w:bCs/>
          <w:sz w:val="24"/>
          <w:szCs w:val="24"/>
          <w:u w:val="single"/>
        </w:rPr>
        <w:t>ΒΡΑΒΕΥΣΕΙΣ</w:t>
      </w:r>
      <w:r>
        <w:rPr>
          <w:rFonts w:ascii="Book Antiqua" w:hAnsi="Book Antiqua"/>
          <w:sz w:val="24"/>
          <w:szCs w:val="24"/>
        </w:rPr>
        <w:t xml:space="preserve">:  </w:t>
      </w:r>
    </w:p>
    <w:p w:rsidR="001565F5" w:rsidRDefault="001565F5">
      <w:pPr>
        <w:rPr>
          <w:rFonts w:ascii="Book Antiqua" w:hAnsi="Book Antiqua" w:cs="Arial"/>
          <w:b/>
          <w:sz w:val="22"/>
        </w:rPr>
      </w:pPr>
      <w:r>
        <w:rPr>
          <w:rFonts w:ascii="Book Antiqua" w:hAnsi="Book Antiqua" w:cs="Arial"/>
          <w:b/>
          <w:sz w:val="22"/>
        </w:rPr>
        <w:t>ΚΥΠΕΛΛΑ: Με κύπελλο βραβεύεται ο πρώτος της γενικής κατάταξης και το πρώτο κορίτσι σε κάθε τάξη.</w:t>
      </w:r>
    </w:p>
    <w:p w:rsidR="001565F5" w:rsidRPr="00F05DAC" w:rsidRDefault="001565F5">
      <w:pPr>
        <w:rPr>
          <w:rFonts w:ascii="Book Antiqua" w:hAnsi="Book Antiqua" w:cs="Arial"/>
          <w:b/>
          <w:sz w:val="22"/>
        </w:rPr>
      </w:pPr>
      <w:r>
        <w:rPr>
          <w:rFonts w:ascii="Book Antiqua" w:hAnsi="Book Antiqua" w:cs="Arial"/>
          <w:b/>
          <w:sz w:val="22"/>
        </w:rPr>
        <w:t>ΜΕΤΑΛΛΙΑ: Με μετάλλια  βραβεύονται ο 2</w:t>
      </w:r>
      <w:r>
        <w:rPr>
          <w:rFonts w:ascii="Book Antiqua" w:hAnsi="Book Antiqua" w:cs="Arial"/>
          <w:b/>
          <w:sz w:val="22"/>
          <w:vertAlign w:val="superscript"/>
        </w:rPr>
        <w:t>ος</w:t>
      </w:r>
      <w:r>
        <w:rPr>
          <w:rFonts w:ascii="Book Antiqua" w:hAnsi="Book Antiqua" w:cs="Arial"/>
          <w:b/>
          <w:sz w:val="22"/>
        </w:rPr>
        <w:t xml:space="preserve"> και ο 3</w:t>
      </w:r>
      <w:r>
        <w:rPr>
          <w:rFonts w:ascii="Book Antiqua" w:hAnsi="Book Antiqua" w:cs="Arial"/>
          <w:b/>
          <w:sz w:val="22"/>
          <w:vertAlign w:val="superscript"/>
        </w:rPr>
        <w:t>ος</w:t>
      </w:r>
      <w:r>
        <w:rPr>
          <w:rFonts w:ascii="Book Antiqua" w:hAnsi="Book Antiqua" w:cs="Arial"/>
          <w:b/>
          <w:sz w:val="22"/>
        </w:rPr>
        <w:t xml:space="preserve"> της γενικής κατάταξης και το 2</w:t>
      </w:r>
      <w:r>
        <w:rPr>
          <w:rFonts w:ascii="Book Antiqua" w:hAnsi="Book Antiqua" w:cs="Arial"/>
          <w:b/>
          <w:sz w:val="22"/>
          <w:vertAlign w:val="superscript"/>
        </w:rPr>
        <w:t>ο</w:t>
      </w:r>
      <w:r>
        <w:rPr>
          <w:rFonts w:ascii="Book Antiqua" w:hAnsi="Book Antiqua" w:cs="Arial"/>
          <w:b/>
          <w:sz w:val="22"/>
        </w:rPr>
        <w:t xml:space="preserve">  και 3</w:t>
      </w:r>
      <w:r>
        <w:rPr>
          <w:rFonts w:ascii="Book Antiqua" w:hAnsi="Book Antiqua" w:cs="Arial"/>
          <w:b/>
          <w:sz w:val="22"/>
          <w:vertAlign w:val="superscript"/>
        </w:rPr>
        <w:t>ο</w:t>
      </w:r>
      <w:r w:rsidR="00D911B4">
        <w:rPr>
          <w:rFonts w:ascii="Book Antiqua" w:hAnsi="Book Antiqua" w:cs="Arial"/>
          <w:b/>
          <w:sz w:val="22"/>
        </w:rPr>
        <w:t xml:space="preserve">  κορίτσι σε κάθε τάξη.</w:t>
      </w:r>
    </w:p>
    <w:p w:rsidR="001565F5" w:rsidRDefault="001565F5">
      <w:pPr>
        <w:jc w:val="both"/>
        <w:rPr>
          <w:rFonts w:ascii="Book Antiqua" w:hAnsi="Book Antiqua"/>
          <w:b/>
          <w:bCs/>
          <w:sz w:val="24"/>
          <w:szCs w:val="24"/>
        </w:rPr>
      </w:pPr>
    </w:p>
    <w:p w:rsidR="001565F5" w:rsidRDefault="001565F5">
      <w:pPr>
        <w:rPr>
          <w:rFonts w:ascii="Book Antiqua" w:hAnsi="Book Antiqua"/>
          <w:b/>
          <w:bCs/>
          <w:sz w:val="24"/>
          <w:szCs w:val="24"/>
        </w:rPr>
      </w:pPr>
      <w:r>
        <w:rPr>
          <w:rFonts w:ascii="Book Antiqua" w:hAnsi="Book Antiqua"/>
          <w:b/>
          <w:bCs/>
          <w:sz w:val="24"/>
          <w:szCs w:val="24"/>
        </w:rPr>
        <w:t xml:space="preserve">9.  </w:t>
      </w:r>
      <w:r>
        <w:rPr>
          <w:rFonts w:ascii="Book Antiqua" w:hAnsi="Book Antiqua"/>
          <w:b/>
          <w:bCs/>
          <w:sz w:val="24"/>
          <w:szCs w:val="24"/>
          <w:u w:val="single"/>
        </w:rPr>
        <w:t>ΑΡΣΗ ΙΣΟΒΑΘΜΙΑΣ</w:t>
      </w:r>
      <w:r>
        <w:rPr>
          <w:rFonts w:ascii="Book Antiqua" w:hAnsi="Book Antiqua"/>
          <w:b/>
          <w:bCs/>
          <w:sz w:val="24"/>
          <w:szCs w:val="24"/>
        </w:rPr>
        <w:t>:</w:t>
      </w:r>
    </w:p>
    <w:p w:rsidR="001565F5" w:rsidRPr="00920C5D" w:rsidRDefault="001565F5">
      <w:pPr>
        <w:rPr>
          <w:b/>
          <w:sz w:val="24"/>
          <w:szCs w:val="24"/>
        </w:rPr>
      </w:pPr>
      <w:r w:rsidRPr="00920C5D">
        <w:rPr>
          <w:b/>
          <w:sz w:val="24"/>
          <w:szCs w:val="24"/>
        </w:rPr>
        <w:t xml:space="preserve">α) Το μεταξύ των ισόβαθμων τουρνουά (εφόσον έχουν αγωνισθεί όλοι μεταξύ τους). </w:t>
      </w:r>
    </w:p>
    <w:p w:rsidR="001565F5" w:rsidRPr="00920C5D" w:rsidRDefault="00D911B4">
      <w:pPr>
        <w:rPr>
          <w:b/>
          <w:sz w:val="24"/>
          <w:szCs w:val="24"/>
        </w:rPr>
      </w:pPr>
      <w:r w:rsidRPr="00920C5D">
        <w:rPr>
          <w:b/>
          <w:sz w:val="24"/>
          <w:szCs w:val="24"/>
        </w:rPr>
        <w:t>β</w:t>
      </w:r>
      <w:r w:rsidR="001565F5" w:rsidRPr="00920C5D">
        <w:rPr>
          <w:b/>
          <w:sz w:val="24"/>
          <w:szCs w:val="24"/>
        </w:rPr>
        <w:t xml:space="preserve">) Buchholtz cut 1, μετά την αφαίρεση της χαμηλότερης βαθμολογίας των αντιπάλων, </w:t>
      </w:r>
    </w:p>
    <w:p w:rsidR="001565F5" w:rsidRPr="00920C5D" w:rsidRDefault="00D911B4">
      <w:pPr>
        <w:rPr>
          <w:b/>
          <w:sz w:val="24"/>
          <w:szCs w:val="24"/>
          <w:lang w:val="en-US"/>
        </w:rPr>
      </w:pPr>
      <w:r w:rsidRPr="00920C5D">
        <w:rPr>
          <w:b/>
          <w:sz w:val="24"/>
          <w:szCs w:val="24"/>
        </w:rPr>
        <w:t>γ</w:t>
      </w:r>
      <w:r w:rsidR="001565F5" w:rsidRPr="00920C5D">
        <w:rPr>
          <w:b/>
          <w:sz w:val="24"/>
          <w:szCs w:val="24"/>
          <w:lang w:val="en-US"/>
        </w:rPr>
        <w:t xml:space="preserve">) Buchholtz, </w:t>
      </w:r>
    </w:p>
    <w:p w:rsidR="001565F5" w:rsidRPr="00920C5D" w:rsidRDefault="00D911B4">
      <w:pPr>
        <w:rPr>
          <w:b/>
          <w:sz w:val="24"/>
          <w:szCs w:val="24"/>
          <w:lang w:val="en-US"/>
        </w:rPr>
      </w:pPr>
      <w:r w:rsidRPr="00920C5D">
        <w:rPr>
          <w:b/>
          <w:sz w:val="24"/>
          <w:szCs w:val="24"/>
        </w:rPr>
        <w:t>δ</w:t>
      </w:r>
      <w:r w:rsidR="001565F5" w:rsidRPr="00920C5D">
        <w:rPr>
          <w:b/>
          <w:sz w:val="24"/>
          <w:szCs w:val="24"/>
          <w:lang w:val="en-US"/>
        </w:rPr>
        <w:t xml:space="preserve">) Sonneborn – Berger. </w:t>
      </w:r>
    </w:p>
    <w:p w:rsidR="001565F5" w:rsidRPr="00920C5D" w:rsidRDefault="00D911B4">
      <w:pPr>
        <w:rPr>
          <w:b/>
          <w:sz w:val="24"/>
          <w:szCs w:val="24"/>
        </w:rPr>
      </w:pPr>
      <w:r w:rsidRPr="00920C5D">
        <w:rPr>
          <w:b/>
          <w:sz w:val="24"/>
          <w:szCs w:val="24"/>
        </w:rPr>
        <w:t>ε</w:t>
      </w:r>
      <w:r w:rsidR="001565F5" w:rsidRPr="00920C5D">
        <w:rPr>
          <w:b/>
          <w:sz w:val="24"/>
          <w:szCs w:val="24"/>
        </w:rPr>
        <w:t>) Αριθμός νικών.</w:t>
      </w:r>
    </w:p>
    <w:p w:rsidR="001565F5" w:rsidRPr="00920C5D" w:rsidRDefault="00D911B4">
      <w:pPr>
        <w:rPr>
          <w:b/>
          <w:sz w:val="24"/>
          <w:szCs w:val="24"/>
        </w:rPr>
      </w:pPr>
      <w:r w:rsidRPr="00920C5D">
        <w:rPr>
          <w:b/>
          <w:sz w:val="24"/>
          <w:szCs w:val="24"/>
        </w:rPr>
        <w:t>στ</w:t>
      </w:r>
      <w:r w:rsidR="001565F5" w:rsidRPr="00920C5D">
        <w:rPr>
          <w:b/>
          <w:sz w:val="24"/>
          <w:szCs w:val="24"/>
        </w:rPr>
        <w:t>)  Αγώνες μπαράζ (Ο αριθμός και το είδος των μπαράζ θα καθορισθεί από τον  επικεφαλής  Διαιτητή).</w:t>
      </w:r>
    </w:p>
    <w:p w:rsidR="001565F5" w:rsidRDefault="001565F5">
      <w:pPr>
        <w:jc w:val="both"/>
        <w:rPr>
          <w:rFonts w:ascii="Book Antiqua" w:hAnsi="Book Antiqua"/>
          <w:sz w:val="24"/>
          <w:szCs w:val="24"/>
        </w:rPr>
      </w:pPr>
      <w:r>
        <w:rPr>
          <w:rFonts w:ascii="Book Antiqua" w:hAnsi="Book Antiqua"/>
          <w:sz w:val="24"/>
          <w:szCs w:val="24"/>
        </w:rPr>
        <w:t> </w:t>
      </w:r>
    </w:p>
    <w:p w:rsidR="00A61793" w:rsidRDefault="00A61793" w:rsidP="00A61793">
      <w:pPr>
        <w:jc w:val="both"/>
        <w:rPr>
          <w:b/>
          <w:sz w:val="24"/>
          <w:szCs w:val="24"/>
        </w:rPr>
      </w:pPr>
      <w:r>
        <w:rPr>
          <w:b/>
          <w:sz w:val="24"/>
          <w:szCs w:val="24"/>
        </w:rPr>
        <w:t xml:space="preserve">10. </w:t>
      </w:r>
      <w:r w:rsidR="00D61213">
        <w:rPr>
          <w:b/>
          <w:sz w:val="24"/>
          <w:szCs w:val="24"/>
          <w:u w:val="single"/>
        </w:rPr>
        <w:t xml:space="preserve">ΤΕΧΝΙΚΟΣ </w:t>
      </w:r>
      <w:r>
        <w:rPr>
          <w:b/>
          <w:sz w:val="24"/>
          <w:szCs w:val="24"/>
          <w:u w:val="single"/>
        </w:rPr>
        <w:t xml:space="preserve"> ΔΙΕΥΘΥΝΤΗΣ ΑΓΩΝΩΝ</w:t>
      </w:r>
      <w:r>
        <w:rPr>
          <w:b/>
          <w:sz w:val="24"/>
          <w:szCs w:val="24"/>
        </w:rPr>
        <w:t>:</w:t>
      </w:r>
      <w:r>
        <w:rPr>
          <w:sz w:val="24"/>
          <w:szCs w:val="24"/>
        </w:rPr>
        <w:t xml:space="preserve"> </w:t>
      </w:r>
      <w:r>
        <w:rPr>
          <w:b/>
          <w:sz w:val="24"/>
          <w:szCs w:val="24"/>
        </w:rPr>
        <w:t>Λαγογιάννης Στυλιανός.</w:t>
      </w:r>
    </w:p>
    <w:p w:rsidR="001B12E4" w:rsidRDefault="001B12E4">
      <w:pPr>
        <w:jc w:val="both"/>
        <w:rPr>
          <w:rFonts w:ascii="Book Antiqua" w:hAnsi="Book Antiqua"/>
          <w:b/>
          <w:sz w:val="24"/>
          <w:szCs w:val="24"/>
        </w:rPr>
      </w:pPr>
    </w:p>
    <w:p w:rsidR="001565F5" w:rsidRPr="00242D21" w:rsidRDefault="001B12E4">
      <w:pPr>
        <w:jc w:val="both"/>
        <w:rPr>
          <w:rFonts w:ascii="Book Antiqua" w:hAnsi="Book Antiqua"/>
          <w:b/>
          <w:sz w:val="24"/>
          <w:szCs w:val="24"/>
        </w:rPr>
      </w:pPr>
      <w:r>
        <w:rPr>
          <w:rFonts w:ascii="Book Antiqua" w:hAnsi="Book Antiqua"/>
          <w:b/>
          <w:sz w:val="24"/>
          <w:szCs w:val="24"/>
        </w:rPr>
        <w:t>11</w:t>
      </w:r>
      <w:r w:rsidR="001565F5" w:rsidRPr="00242D21">
        <w:rPr>
          <w:rFonts w:ascii="Book Antiqua" w:hAnsi="Book Antiqua"/>
          <w:b/>
          <w:sz w:val="24"/>
          <w:szCs w:val="24"/>
        </w:rPr>
        <w:t xml:space="preserve">.   </w:t>
      </w:r>
      <w:r w:rsidR="001565F5" w:rsidRPr="00242D21">
        <w:rPr>
          <w:rFonts w:ascii="Book Antiqua" w:hAnsi="Book Antiqua"/>
          <w:b/>
          <w:sz w:val="24"/>
          <w:szCs w:val="24"/>
          <w:u w:val="single"/>
        </w:rPr>
        <w:t>ΟΡΓΑΝΩΤΙΚΗ ΕΠΙΤΡΟΠΗ:</w:t>
      </w:r>
      <w:r w:rsidR="001565F5" w:rsidRPr="00242D21">
        <w:rPr>
          <w:rFonts w:ascii="Book Antiqua" w:hAnsi="Book Antiqua"/>
          <w:b/>
          <w:sz w:val="24"/>
          <w:szCs w:val="24"/>
        </w:rPr>
        <w:t xml:space="preserve">  </w:t>
      </w:r>
    </w:p>
    <w:p w:rsidR="00FA25DC" w:rsidRPr="00242D21" w:rsidRDefault="00FA25DC" w:rsidP="00FA25DC">
      <w:pPr>
        <w:jc w:val="both"/>
        <w:rPr>
          <w:rFonts w:ascii="Book Antiqua" w:hAnsi="Book Antiqua"/>
          <w:b/>
          <w:sz w:val="24"/>
          <w:szCs w:val="24"/>
        </w:rPr>
      </w:pPr>
      <w:r w:rsidRPr="00242D21">
        <w:rPr>
          <w:rFonts w:ascii="Book Antiqua" w:hAnsi="Book Antiqua"/>
          <w:b/>
          <w:sz w:val="24"/>
          <w:szCs w:val="24"/>
        </w:rPr>
        <w:t>Πρόεδρος:  Τασσόπουλος Ευάγγελος ( Μέλος Διεύθυνσης Εκπαιδευτηρίων Βασιλειάδη )</w:t>
      </w:r>
    </w:p>
    <w:p w:rsidR="00004B6D" w:rsidRPr="00925A41" w:rsidRDefault="00004B6D" w:rsidP="00004B6D">
      <w:pPr>
        <w:jc w:val="both"/>
        <w:rPr>
          <w:rFonts w:ascii="Book Antiqua" w:hAnsi="Book Antiqua"/>
          <w:b/>
          <w:sz w:val="24"/>
          <w:szCs w:val="24"/>
        </w:rPr>
      </w:pPr>
      <w:r w:rsidRPr="00A95A61">
        <w:rPr>
          <w:rFonts w:ascii="Book Antiqua" w:hAnsi="Book Antiqua"/>
          <w:b/>
          <w:sz w:val="24"/>
          <w:szCs w:val="24"/>
        </w:rPr>
        <w:t>Οργανωτικός Διευθυντής Αγώνων:</w:t>
      </w:r>
      <w:r w:rsidRPr="00A95A61">
        <w:rPr>
          <w:rFonts w:ascii="Book Antiqua" w:hAnsi="Book Antiqua" w:cs="Arial"/>
          <w:b/>
          <w:sz w:val="24"/>
          <w:szCs w:val="24"/>
        </w:rPr>
        <w:t xml:space="preserve"> Βαβούρης Απόστολος (Πρόεδρος Αποφοίτων Εκπ/ρίων Βασιλειάδη)</w:t>
      </w:r>
    </w:p>
    <w:p w:rsidR="00004B6D" w:rsidRDefault="00004B6D" w:rsidP="00B120B1">
      <w:pPr>
        <w:pStyle w:val="20"/>
        <w:rPr>
          <w:rFonts w:ascii="Book Antiqua" w:hAnsi="Book Antiqua"/>
          <w:sz w:val="24"/>
          <w:szCs w:val="24"/>
        </w:rPr>
      </w:pPr>
    </w:p>
    <w:p w:rsidR="00B120B1" w:rsidRPr="00242D21" w:rsidRDefault="001B12E4" w:rsidP="00B120B1">
      <w:pPr>
        <w:pStyle w:val="20"/>
        <w:rPr>
          <w:rFonts w:ascii="Book Antiqua" w:hAnsi="Book Antiqua" w:cs="Arial"/>
          <w:sz w:val="24"/>
          <w:szCs w:val="24"/>
        </w:rPr>
      </w:pPr>
      <w:r>
        <w:rPr>
          <w:rFonts w:ascii="Book Antiqua" w:hAnsi="Book Antiqua"/>
          <w:sz w:val="24"/>
          <w:szCs w:val="24"/>
        </w:rPr>
        <w:t>12</w:t>
      </w:r>
      <w:r w:rsidR="001565F5" w:rsidRPr="00242D21">
        <w:rPr>
          <w:rFonts w:ascii="Book Antiqua" w:hAnsi="Book Antiqua"/>
          <w:sz w:val="24"/>
          <w:szCs w:val="24"/>
        </w:rPr>
        <w:t xml:space="preserve">.  </w:t>
      </w:r>
      <w:r w:rsidR="001565F5" w:rsidRPr="00242D21">
        <w:rPr>
          <w:rFonts w:ascii="Book Antiqua" w:hAnsi="Book Antiqua"/>
          <w:sz w:val="24"/>
          <w:szCs w:val="24"/>
          <w:u w:val="single"/>
        </w:rPr>
        <w:t>ΕΠΙΚΕΦΑΛΗΣ  ΔΙΑΙΤΗΤΗΣ</w:t>
      </w:r>
      <w:r w:rsidR="00237D53" w:rsidRPr="00242D21">
        <w:rPr>
          <w:rFonts w:ascii="Book Antiqua" w:hAnsi="Book Antiqua"/>
          <w:sz w:val="24"/>
          <w:szCs w:val="24"/>
        </w:rPr>
        <w:t xml:space="preserve">:  </w:t>
      </w:r>
      <w:r w:rsidR="00B120B1" w:rsidRPr="00242D21">
        <w:rPr>
          <w:rFonts w:ascii="Book Antiqua" w:hAnsi="Book Antiqua" w:cs="Arial"/>
          <w:sz w:val="24"/>
          <w:szCs w:val="24"/>
        </w:rPr>
        <w:t>Μιμίκος Στυλιανός</w:t>
      </w:r>
    </w:p>
    <w:p w:rsidR="00B120B1" w:rsidRPr="00242D21" w:rsidRDefault="00B120B1" w:rsidP="00B120B1">
      <w:pPr>
        <w:pStyle w:val="20"/>
        <w:rPr>
          <w:rFonts w:ascii="Book Antiqua" w:hAnsi="Book Antiqua"/>
          <w:sz w:val="24"/>
          <w:szCs w:val="24"/>
        </w:rPr>
      </w:pPr>
    </w:p>
    <w:p w:rsidR="001565F5" w:rsidRPr="00C6404B" w:rsidRDefault="001B12E4">
      <w:pPr>
        <w:pStyle w:val="20"/>
        <w:rPr>
          <w:rFonts w:ascii="Book Antiqua" w:hAnsi="Book Antiqua"/>
          <w:sz w:val="24"/>
          <w:szCs w:val="24"/>
        </w:rPr>
      </w:pPr>
      <w:r>
        <w:rPr>
          <w:rFonts w:ascii="Book Antiqua" w:hAnsi="Book Antiqua" w:cs="Arial"/>
          <w:sz w:val="24"/>
          <w:szCs w:val="24"/>
        </w:rPr>
        <w:t>13</w:t>
      </w:r>
      <w:r w:rsidR="001565F5" w:rsidRPr="00242D21">
        <w:rPr>
          <w:rFonts w:ascii="Book Antiqua" w:hAnsi="Book Antiqua" w:cs="Arial"/>
          <w:sz w:val="24"/>
          <w:szCs w:val="24"/>
        </w:rPr>
        <w:t xml:space="preserve">.  </w:t>
      </w:r>
      <w:r w:rsidR="001565F5" w:rsidRPr="00242D21">
        <w:rPr>
          <w:rFonts w:ascii="Book Antiqua" w:hAnsi="Book Antiqua" w:cs="Arial"/>
          <w:sz w:val="24"/>
          <w:szCs w:val="24"/>
          <w:u w:val="single"/>
        </w:rPr>
        <w:t>ΒΟΗΘΟΣ ΕΠΙΚΕΦΑΛΗΣ  ΔΙΑΙΤΗΤΗΣ</w:t>
      </w:r>
      <w:r w:rsidR="001C0220" w:rsidRPr="00242D21">
        <w:rPr>
          <w:rFonts w:ascii="Book Antiqua" w:hAnsi="Book Antiqua" w:cs="Arial"/>
          <w:sz w:val="24"/>
          <w:szCs w:val="24"/>
        </w:rPr>
        <w:t xml:space="preserve">: </w:t>
      </w:r>
      <w:r w:rsidR="00B120B1" w:rsidRPr="00242D21">
        <w:rPr>
          <w:rFonts w:ascii="Book Antiqua" w:hAnsi="Book Antiqua"/>
          <w:sz w:val="24"/>
          <w:szCs w:val="24"/>
        </w:rPr>
        <w:t>Μπάλλας Νικόλαος</w:t>
      </w:r>
    </w:p>
    <w:p w:rsidR="001565F5" w:rsidRPr="00B120B1" w:rsidRDefault="001565F5">
      <w:pPr>
        <w:jc w:val="both"/>
        <w:rPr>
          <w:b/>
          <w:sz w:val="24"/>
          <w:szCs w:val="24"/>
          <w:lang w:val="x-none"/>
        </w:rPr>
      </w:pPr>
      <w:r w:rsidRPr="00B120B1">
        <w:rPr>
          <w:b/>
          <w:sz w:val="24"/>
          <w:szCs w:val="24"/>
          <w:lang w:val="x-none"/>
        </w:rPr>
        <w:t>Οι διαιτητές αίθουσας θα ορισθούν από την Τ.Ε.Δ. της Ε.Σ.Σ.Θ.-Χ.</w:t>
      </w:r>
    </w:p>
    <w:p w:rsidR="001565F5" w:rsidRPr="00B120B1" w:rsidRDefault="001565F5">
      <w:pPr>
        <w:pStyle w:val="20"/>
        <w:rPr>
          <w:rFonts w:ascii="Book Antiqua" w:hAnsi="Book Antiqua"/>
          <w:sz w:val="24"/>
          <w:szCs w:val="24"/>
          <w:lang w:val="x-none"/>
        </w:rPr>
      </w:pPr>
    </w:p>
    <w:p w:rsidR="00C6404B" w:rsidRPr="00242D21" w:rsidRDefault="001B12E4" w:rsidP="00C6404B">
      <w:pPr>
        <w:pStyle w:val="20"/>
        <w:rPr>
          <w:rFonts w:ascii="Book Antiqua" w:hAnsi="Book Antiqua"/>
          <w:sz w:val="24"/>
          <w:szCs w:val="24"/>
        </w:rPr>
      </w:pPr>
      <w:r>
        <w:rPr>
          <w:rFonts w:ascii="Book Antiqua" w:hAnsi="Book Antiqua"/>
          <w:sz w:val="24"/>
          <w:szCs w:val="24"/>
        </w:rPr>
        <w:t>14</w:t>
      </w:r>
      <w:r w:rsidR="00C6404B" w:rsidRPr="00242D21">
        <w:rPr>
          <w:rFonts w:ascii="Book Antiqua" w:hAnsi="Book Antiqua"/>
          <w:sz w:val="24"/>
          <w:szCs w:val="24"/>
        </w:rPr>
        <w:t xml:space="preserve">. </w:t>
      </w:r>
      <w:r w:rsidR="00C6404B" w:rsidRPr="00242D21">
        <w:rPr>
          <w:rFonts w:ascii="Book Antiqua" w:hAnsi="Book Antiqua"/>
          <w:sz w:val="24"/>
          <w:szCs w:val="24"/>
          <w:u w:val="single"/>
        </w:rPr>
        <w:t>ΕΠΙΤΡΟΠΗ  ΚΛΗΡΩΣΕΩΝ:</w:t>
      </w:r>
      <w:r w:rsidR="00C6404B" w:rsidRPr="00242D21">
        <w:rPr>
          <w:rFonts w:ascii="Book Antiqua" w:hAnsi="Book Antiqua"/>
          <w:sz w:val="24"/>
          <w:szCs w:val="24"/>
        </w:rPr>
        <w:t> </w:t>
      </w:r>
    </w:p>
    <w:p w:rsidR="001565F5" w:rsidRDefault="00242D21" w:rsidP="00C6404B">
      <w:pPr>
        <w:pStyle w:val="20"/>
        <w:rPr>
          <w:rFonts w:ascii="Book Antiqua" w:hAnsi="Book Antiqua"/>
          <w:sz w:val="24"/>
          <w:szCs w:val="24"/>
        </w:rPr>
      </w:pPr>
      <w:r w:rsidRPr="00242D21">
        <w:rPr>
          <w:rFonts w:ascii="Book Antiqua" w:hAnsi="Book Antiqua"/>
          <w:sz w:val="24"/>
          <w:szCs w:val="24"/>
        </w:rPr>
        <w:t>Μπάλλας Κλέων-Ευάγγελος</w:t>
      </w:r>
      <w:r>
        <w:rPr>
          <w:rFonts w:ascii="Book Antiqua" w:hAnsi="Book Antiqua"/>
          <w:sz w:val="24"/>
          <w:szCs w:val="24"/>
        </w:rPr>
        <w:t> -  </w:t>
      </w:r>
      <w:r w:rsidR="007D6923">
        <w:rPr>
          <w:rFonts w:ascii="Book Antiqua" w:hAnsi="Book Antiqua"/>
          <w:sz w:val="24"/>
          <w:szCs w:val="24"/>
        </w:rPr>
        <w:t>Χριστοφορίδης Ιωάννης-Ραφαήλ</w:t>
      </w:r>
    </w:p>
    <w:p w:rsidR="001565F5" w:rsidRDefault="001565F5">
      <w:pPr>
        <w:pStyle w:val="20"/>
        <w:rPr>
          <w:rFonts w:ascii="Book Antiqua" w:hAnsi="Book Antiqua"/>
          <w:sz w:val="24"/>
          <w:szCs w:val="24"/>
        </w:rPr>
      </w:pPr>
    </w:p>
    <w:p w:rsidR="001565F5" w:rsidRPr="00920C5D" w:rsidRDefault="001B12E4">
      <w:pPr>
        <w:pStyle w:val="20"/>
        <w:rPr>
          <w:rFonts w:ascii="Book Antiqua" w:hAnsi="Book Antiqua"/>
          <w:sz w:val="24"/>
          <w:szCs w:val="24"/>
        </w:rPr>
      </w:pPr>
      <w:r w:rsidRPr="00920C5D">
        <w:rPr>
          <w:rFonts w:ascii="Book Antiqua" w:hAnsi="Book Antiqua"/>
          <w:sz w:val="24"/>
          <w:szCs w:val="24"/>
        </w:rPr>
        <w:t>15</w:t>
      </w:r>
      <w:r w:rsidR="001565F5" w:rsidRPr="00920C5D">
        <w:rPr>
          <w:rFonts w:ascii="Book Antiqua" w:hAnsi="Book Antiqua"/>
          <w:sz w:val="24"/>
          <w:szCs w:val="24"/>
        </w:rPr>
        <w:t>. </w:t>
      </w:r>
      <w:r w:rsidR="001565F5" w:rsidRPr="00920C5D">
        <w:rPr>
          <w:rFonts w:ascii="Book Antiqua" w:hAnsi="Book Antiqua"/>
          <w:sz w:val="24"/>
          <w:szCs w:val="24"/>
          <w:u w:val="single"/>
        </w:rPr>
        <w:t>ΕΝΣΤΑΣΕΙΣ:</w:t>
      </w:r>
      <w:r w:rsidR="00920C5D" w:rsidRPr="00920C5D">
        <w:rPr>
          <w:rFonts w:ascii="Book Antiqua" w:hAnsi="Book Antiqua"/>
          <w:sz w:val="24"/>
          <w:szCs w:val="24"/>
        </w:rPr>
        <w:t xml:space="preserve"> </w:t>
      </w:r>
      <w:r w:rsidR="001565F5" w:rsidRPr="00920C5D">
        <w:rPr>
          <w:rFonts w:ascii="Book Antiqua" w:hAnsi="Book Antiqua"/>
          <w:sz w:val="24"/>
          <w:szCs w:val="24"/>
        </w:rPr>
        <w:t xml:space="preserve">Υποβάλλονται στον Πρόεδρο της Επιτροπής Ενστάσεων με παράβολο  50  ευρώ,  το  αργότερο  αμέσως  μετά την λήξη  της  υπόψη παρτίδας. Εκδικάζεται αμέσως από Τριμελή Επιτροπή που ορίζεται μετά την έναρξη του 1ου γύρου.  </w:t>
      </w:r>
    </w:p>
    <w:p w:rsidR="001565F5" w:rsidRPr="00920C5D" w:rsidRDefault="001565F5">
      <w:pPr>
        <w:pStyle w:val="20"/>
        <w:rPr>
          <w:rFonts w:ascii="Book Antiqua" w:hAnsi="Book Antiqua"/>
          <w:sz w:val="24"/>
          <w:szCs w:val="24"/>
        </w:rPr>
      </w:pPr>
      <w:r w:rsidRPr="00920C5D">
        <w:rPr>
          <w:rFonts w:ascii="Book Antiqua" w:hAnsi="Book Antiqua"/>
          <w:sz w:val="24"/>
          <w:szCs w:val="24"/>
        </w:rPr>
        <w:t>Ένσταση  μπορεί  να υποβάλλε</w:t>
      </w:r>
      <w:r w:rsidR="00BA25CC" w:rsidRPr="00920C5D">
        <w:rPr>
          <w:rFonts w:ascii="Book Antiqua" w:hAnsi="Book Antiqua"/>
          <w:sz w:val="24"/>
          <w:szCs w:val="24"/>
        </w:rPr>
        <w:t xml:space="preserve">ι   ο  ίδιος  ο  παίκτης  ή  </w:t>
      </w:r>
      <w:r w:rsidRPr="00920C5D">
        <w:rPr>
          <w:rFonts w:ascii="Book Antiqua" w:hAnsi="Book Antiqua"/>
          <w:sz w:val="24"/>
          <w:szCs w:val="24"/>
        </w:rPr>
        <w:t>οποιοσδήποτε  συνοδός  του.</w:t>
      </w:r>
    </w:p>
    <w:p w:rsidR="001565F5" w:rsidRDefault="001565F5">
      <w:pPr>
        <w:pStyle w:val="20"/>
        <w:rPr>
          <w:rFonts w:ascii="Book Antiqua" w:hAnsi="Book Antiqua"/>
          <w:sz w:val="24"/>
          <w:szCs w:val="24"/>
        </w:rPr>
      </w:pPr>
    </w:p>
    <w:p w:rsidR="001565F5" w:rsidRPr="00920C5D" w:rsidRDefault="001B12E4">
      <w:pPr>
        <w:pStyle w:val="20"/>
        <w:rPr>
          <w:rFonts w:ascii="Book Antiqua" w:hAnsi="Book Antiqua"/>
          <w:sz w:val="24"/>
          <w:szCs w:val="24"/>
        </w:rPr>
      </w:pPr>
      <w:r w:rsidRPr="00920C5D">
        <w:rPr>
          <w:rFonts w:ascii="Book Antiqua" w:hAnsi="Book Antiqua"/>
          <w:sz w:val="24"/>
          <w:szCs w:val="24"/>
        </w:rPr>
        <w:t>16</w:t>
      </w:r>
      <w:r w:rsidR="001565F5" w:rsidRPr="00920C5D">
        <w:rPr>
          <w:rFonts w:ascii="Book Antiqua" w:hAnsi="Book Antiqua"/>
          <w:sz w:val="24"/>
          <w:szCs w:val="24"/>
        </w:rPr>
        <w:t xml:space="preserve">. </w:t>
      </w:r>
      <w:r w:rsidR="001565F5" w:rsidRPr="00920C5D">
        <w:rPr>
          <w:rFonts w:ascii="Book Antiqua" w:hAnsi="Book Antiqua"/>
          <w:sz w:val="24"/>
          <w:szCs w:val="24"/>
          <w:u w:val="single"/>
        </w:rPr>
        <w:t>ΓΕΝΙΚΑ:</w:t>
      </w:r>
      <w:r w:rsidR="001565F5" w:rsidRPr="00920C5D">
        <w:rPr>
          <w:rFonts w:ascii="Book Antiqua" w:hAnsi="Book Antiqua"/>
          <w:sz w:val="24"/>
          <w:szCs w:val="24"/>
        </w:rPr>
        <w:t xml:space="preserve"> </w:t>
      </w:r>
    </w:p>
    <w:p w:rsidR="001565F5" w:rsidRPr="00920C5D" w:rsidRDefault="001B12E4">
      <w:pPr>
        <w:pStyle w:val="a4"/>
        <w:framePr w:w="0" w:hSpace="0" w:wrap="auto" w:vAnchor="margin" w:yAlign="inline"/>
        <w:pBdr>
          <w:top w:val="none" w:sz="0" w:space="0" w:color="auto"/>
          <w:left w:val="none" w:sz="0" w:space="0" w:color="auto"/>
          <w:bottom w:val="none" w:sz="0" w:space="0" w:color="auto"/>
          <w:right w:val="none" w:sz="0" w:space="0" w:color="auto"/>
        </w:pBdr>
        <w:rPr>
          <w:rFonts w:ascii="Book Antiqua" w:hAnsi="Book Antiqua" w:cs="Arial"/>
          <w:sz w:val="24"/>
          <w:szCs w:val="24"/>
        </w:rPr>
      </w:pPr>
      <w:r w:rsidRPr="00920C5D">
        <w:rPr>
          <w:rFonts w:ascii="Book Antiqua" w:hAnsi="Book Antiqua" w:cs="Arial"/>
          <w:bCs/>
          <w:sz w:val="24"/>
          <w:szCs w:val="24"/>
        </w:rPr>
        <w:t>16</w:t>
      </w:r>
      <w:r w:rsidR="001565F5" w:rsidRPr="00920C5D">
        <w:rPr>
          <w:rFonts w:ascii="Book Antiqua" w:hAnsi="Book Antiqua" w:cs="Arial"/>
          <w:bCs/>
          <w:sz w:val="24"/>
          <w:szCs w:val="24"/>
        </w:rPr>
        <w:t xml:space="preserve">.1 </w:t>
      </w:r>
      <w:r w:rsidR="00BA25CC" w:rsidRPr="00920C5D">
        <w:rPr>
          <w:rFonts w:ascii="Book Antiqua" w:hAnsi="Book Antiqua" w:cs="Arial"/>
          <w:sz w:val="24"/>
          <w:szCs w:val="24"/>
        </w:rPr>
        <w:t>Αν μια παρτίδα στην οποία δε</w:t>
      </w:r>
      <w:r w:rsidR="001565F5" w:rsidRPr="00920C5D">
        <w:rPr>
          <w:rFonts w:ascii="Book Antiqua" w:hAnsi="Book Antiqua" w:cs="Arial"/>
          <w:sz w:val="24"/>
          <w:szCs w:val="24"/>
        </w:rPr>
        <w:t xml:space="preserve"> χρησιμοποιείται χρονόμετρο, δεν τελειώσει στον προβλεπόμενο χρόνο σκέψης, ο διαιτητής θα αποφασίζει με κριτήριο την θέση των αντιπάλων σε συνδυασμό με τα  εναπομείναντα  κομμάτια.  Η  απόφαση  του  διαιτητή  θεωρείται  τελεσίδικη.</w:t>
      </w:r>
    </w:p>
    <w:p w:rsidR="001565F5" w:rsidRPr="00920C5D" w:rsidRDefault="001B12E4" w:rsidP="00B60F47">
      <w:pPr>
        <w:jc w:val="both"/>
        <w:rPr>
          <w:rFonts w:ascii="Book Antiqua" w:hAnsi="Book Antiqua" w:cs="Arial"/>
          <w:b/>
          <w:bCs/>
          <w:sz w:val="24"/>
          <w:szCs w:val="24"/>
        </w:rPr>
      </w:pPr>
      <w:r w:rsidRPr="00920C5D">
        <w:rPr>
          <w:rFonts w:ascii="Book Antiqua" w:hAnsi="Book Antiqua" w:cs="Arial"/>
          <w:b/>
          <w:bCs/>
          <w:sz w:val="24"/>
          <w:szCs w:val="24"/>
        </w:rPr>
        <w:br/>
        <w:t>16</w:t>
      </w:r>
      <w:r w:rsidR="005D7D2E" w:rsidRPr="00920C5D">
        <w:rPr>
          <w:rFonts w:ascii="Book Antiqua" w:hAnsi="Book Antiqua" w:cs="Arial"/>
          <w:b/>
          <w:bCs/>
          <w:sz w:val="24"/>
          <w:szCs w:val="24"/>
        </w:rPr>
        <w:t>.</w:t>
      </w:r>
      <w:r w:rsidR="00B60F47" w:rsidRPr="00920C5D">
        <w:rPr>
          <w:rFonts w:ascii="Book Antiqua" w:hAnsi="Book Antiqua" w:cs="Arial"/>
          <w:b/>
          <w:bCs/>
          <w:sz w:val="24"/>
          <w:szCs w:val="24"/>
        </w:rPr>
        <w:t xml:space="preserve">2 </w:t>
      </w:r>
      <w:r w:rsidR="001565F5" w:rsidRPr="00920C5D">
        <w:rPr>
          <w:rFonts w:ascii="Book Antiqua" w:hAnsi="Book Antiqua" w:cs="Arial"/>
          <w:b/>
          <w:bCs/>
          <w:sz w:val="24"/>
          <w:szCs w:val="24"/>
        </w:rPr>
        <w:t xml:space="preserve">Στην αίθουσα αγώνων επιτρέπεται η παραμονή </w:t>
      </w:r>
      <w:r w:rsidR="001565F5" w:rsidRPr="00920C5D">
        <w:rPr>
          <w:rFonts w:ascii="Book Antiqua" w:hAnsi="Book Antiqua" w:cs="Arial"/>
          <w:b/>
          <w:sz w:val="24"/>
          <w:szCs w:val="24"/>
        </w:rPr>
        <w:t xml:space="preserve">ΜΟΝΟ </w:t>
      </w:r>
      <w:r w:rsidR="001565F5" w:rsidRPr="00920C5D">
        <w:rPr>
          <w:rFonts w:ascii="Book Antiqua" w:hAnsi="Book Antiqua" w:cs="Arial"/>
          <w:b/>
          <w:bCs/>
          <w:sz w:val="24"/>
          <w:szCs w:val="24"/>
        </w:rPr>
        <w:t xml:space="preserve">των αγωνιζομένων παικτών, των διαιτητών , του προσωπικού  της  διοργάνωσης, εκπροσώπων Αρχών και Δημοσιογράφων.  </w:t>
      </w:r>
    </w:p>
    <w:p w:rsidR="001565F5" w:rsidRPr="00920C5D" w:rsidRDefault="001B12E4" w:rsidP="00B60F47">
      <w:pPr>
        <w:jc w:val="both"/>
        <w:rPr>
          <w:rFonts w:ascii="Book Antiqua" w:hAnsi="Book Antiqua" w:cs="Arial"/>
          <w:b/>
          <w:bCs/>
          <w:sz w:val="24"/>
          <w:szCs w:val="24"/>
        </w:rPr>
      </w:pPr>
      <w:r w:rsidRPr="00920C5D">
        <w:rPr>
          <w:rFonts w:ascii="Book Antiqua" w:hAnsi="Book Antiqua" w:cs="Arial"/>
          <w:b/>
          <w:bCs/>
          <w:sz w:val="24"/>
          <w:szCs w:val="24"/>
        </w:rPr>
        <w:t>16</w:t>
      </w:r>
      <w:r w:rsidR="00B60F47" w:rsidRPr="00920C5D">
        <w:rPr>
          <w:rFonts w:ascii="Book Antiqua" w:hAnsi="Book Antiqua" w:cs="Arial"/>
          <w:b/>
          <w:bCs/>
          <w:sz w:val="24"/>
          <w:szCs w:val="24"/>
        </w:rPr>
        <w:t xml:space="preserve">.3   </w:t>
      </w:r>
      <w:r w:rsidR="001565F5" w:rsidRPr="00920C5D">
        <w:rPr>
          <w:rFonts w:ascii="Book Antiqua" w:hAnsi="Book Antiqua" w:cs="Arial"/>
          <w:b/>
          <w:bCs/>
          <w:sz w:val="24"/>
          <w:szCs w:val="24"/>
        </w:rPr>
        <w:t>Ο Πρόεδρος της Οργανωτικής Επιτροπής θα έχει και το καθήκον ενημέρωσης των γονέων και συνοδών για  οποιοδήποτε θέμα  της διοργάνωσης.</w:t>
      </w:r>
    </w:p>
    <w:p w:rsidR="001565F5" w:rsidRPr="00920C5D" w:rsidRDefault="006C415F" w:rsidP="00025067">
      <w:pPr>
        <w:jc w:val="both"/>
        <w:rPr>
          <w:rFonts w:ascii="Book Antiqua" w:hAnsi="Book Antiqua" w:cs="Arial"/>
          <w:b/>
          <w:bCs/>
          <w:sz w:val="24"/>
          <w:szCs w:val="24"/>
        </w:rPr>
      </w:pPr>
      <w:r w:rsidRPr="00920C5D">
        <w:rPr>
          <w:rFonts w:ascii="Book Antiqua" w:hAnsi="Book Antiqua" w:cs="Arial"/>
          <w:b/>
          <w:bCs/>
          <w:sz w:val="24"/>
          <w:szCs w:val="24"/>
        </w:rPr>
        <w:t>1</w:t>
      </w:r>
      <w:r w:rsidR="001B12E4" w:rsidRPr="00920C5D">
        <w:rPr>
          <w:rFonts w:ascii="Book Antiqua" w:hAnsi="Book Antiqua" w:cs="Arial"/>
          <w:b/>
          <w:bCs/>
          <w:sz w:val="24"/>
          <w:szCs w:val="24"/>
        </w:rPr>
        <w:t>6</w:t>
      </w:r>
      <w:r w:rsidR="00B60F47" w:rsidRPr="00920C5D">
        <w:rPr>
          <w:rFonts w:ascii="Book Antiqua" w:hAnsi="Book Antiqua" w:cs="Arial"/>
          <w:b/>
          <w:bCs/>
          <w:sz w:val="24"/>
          <w:szCs w:val="24"/>
        </w:rPr>
        <w:t xml:space="preserve">.4     </w:t>
      </w:r>
      <w:r w:rsidR="001565F5" w:rsidRPr="00920C5D">
        <w:rPr>
          <w:rFonts w:ascii="Book Antiqua" w:hAnsi="Book Antiqua" w:cs="Arial"/>
          <w:b/>
          <w:bCs/>
          <w:sz w:val="24"/>
          <w:szCs w:val="24"/>
        </w:rPr>
        <w:t xml:space="preserve">Η είσοδος στο Γραφείο  Κληρώσεων  θα επιτρέπεται  μόνο στους διαιτητές.  </w:t>
      </w:r>
    </w:p>
    <w:p w:rsidR="001565F5" w:rsidRPr="00920C5D" w:rsidRDefault="001B12E4" w:rsidP="00025067">
      <w:pPr>
        <w:jc w:val="both"/>
        <w:rPr>
          <w:rFonts w:ascii="Book Antiqua" w:hAnsi="Book Antiqua" w:cs="Arial"/>
          <w:b/>
          <w:sz w:val="24"/>
          <w:szCs w:val="24"/>
        </w:rPr>
      </w:pPr>
      <w:r w:rsidRPr="00920C5D">
        <w:rPr>
          <w:rFonts w:ascii="Book Antiqua" w:hAnsi="Book Antiqua" w:cs="Arial"/>
          <w:b/>
          <w:bCs/>
          <w:sz w:val="24"/>
          <w:szCs w:val="24"/>
        </w:rPr>
        <w:t>16</w:t>
      </w:r>
      <w:r w:rsidR="00B60F47" w:rsidRPr="00920C5D">
        <w:rPr>
          <w:rFonts w:ascii="Book Antiqua" w:hAnsi="Book Antiqua" w:cs="Arial"/>
          <w:b/>
          <w:bCs/>
          <w:sz w:val="24"/>
          <w:szCs w:val="24"/>
        </w:rPr>
        <w:t xml:space="preserve">.5    </w:t>
      </w:r>
      <w:r w:rsidR="001565F5" w:rsidRPr="00920C5D">
        <w:rPr>
          <w:rFonts w:ascii="Book Antiqua" w:hAnsi="Book Antiqua" w:cs="Arial"/>
          <w:b/>
          <w:bCs/>
          <w:sz w:val="24"/>
          <w:szCs w:val="24"/>
        </w:rPr>
        <w:t>Η ενημέρωση του πίνακα ανακοινώσεων  αποτελεί  αποκλειστική  ευθύνη του Οργανωτικού Διευθυντή Αγώνων και  του Επικεφαλής  Διαιτητή.</w:t>
      </w:r>
      <w:r w:rsidR="001565F5" w:rsidRPr="00920C5D">
        <w:rPr>
          <w:rFonts w:ascii="Book Antiqua" w:hAnsi="Book Antiqua" w:cs="Arial"/>
          <w:b/>
          <w:sz w:val="24"/>
          <w:szCs w:val="24"/>
        </w:rPr>
        <w:t xml:space="preserve"> </w:t>
      </w:r>
    </w:p>
    <w:p w:rsidR="001565F5" w:rsidRPr="00920C5D" w:rsidRDefault="001B12E4" w:rsidP="006C415F">
      <w:pPr>
        <w:jc w:val="both"/>
        <w:rPr>
          <w:rFonts w:ascii="Book Antiqua" w:hAnsi="Book Antiqua" w:cs="Arial"/>
          <w:b/>
          <w:sz w:val="24"/>
          <w:szCs w:val="24"/>
        </w:rPr>
      </w:pPr>
      <w:r w:rsidRPr="00920C5D">
        <w:rPr>
          <w:rFonts w:ascii="Book Antiqua" w:hAnsi="Book Antiqua" w:cs="Arial"/>
          <w:b/>
          <w:sz w:val="24"/>
          <w:szCs w:val="24"/>
        </w:rPr>
        <w:t>16</w:t>
      </w:r>
      <w:r w:rsidR="006C415F" w:rsidRPr="00920C5D">
        <w:rPr>
          <w:rFonts w:ascii="Book Antiqua" w:hAnsi="Book Antiqua" w:cs="Arial"/>
          <w:b/>
          <w:sz w:val="24"/>
          <w:szCs w:val="24"/>
        </w:rPr>
        <w:t>.6</w:t>
      </w:r>
      <w:r w:rsidR="00B60F47" w:rsidRPr="00920C5D">
        <w:rPr>
          <w:rFonts w:ascii="Book Antiqua" w:hAnsi="Book Antiqua" w:cs="Arial"/>
          <w:b/>
          <w:sz w:val="24"/>
          <w:szCs w:val="24"/>
        </w:rPr>
        <w:t xml:space="preserve"> </w:t>
      </w:r>
      <w:r w:rsidR="001565F5" w:rsidRPr="00920C5D">
        <w:rPr>
          <w:rFonts w:ascii="Book Antiqua" w:hAnsi="Book Antiqua" w:cs="Arial"/>
          <w:b/>
          <w:sz w:val="24"/>
          <w:szCs w:val="24"/>
        </w:rPr>
        <w:t>Αν  ένας  παί</w:t>
      </w:r>
      <w:r w:rsidR="00BA25CC" w:rsidRPr="00920C5D">
        <w:rPr>
          <w:rFonts w:ascii="Book Antiqua" w:hAnsi="Book Antiqua" w:cs="Arial"/>
          <w:b/>
          <w:sz w:val="24"/>
          <w:szCs w:val="24"/>
        </w:rPr>
        <w:t>κτης απουσιάσει αδικαιολόγητα σ’</w:t>
      </w:r>
      <w:r w:rsidR="001565F5" w:rsidRPr="00920C5D">
        <w:rPr>
          <w:rFonts w:ascii="Book Antiqua" w:hAnsi="Book Antiqua" w:cs="Arial"/>
          <w:b/>
          <w:sz w:val="24"/>
          <w:szCs w:val="24"/>
        </w:rPr>
        <w:t xml:space="preserve"> ένα γύρο αποβάλλεται από το πρωτάθλημα.</w:t>
      </w:r>
    </w:p>
    <w:p w:rsidR="00022BAF" w:rsidRPr="00920C5D" w:rsidRDefault="001B12E4" w:rsidP="00022BAF">
      <w:pPr>
        <w:jc w:val="both"/>
        <w:rPr>
          <w:rFonts w:ascii="Book Antiqua" w:hAnsi="Book Antiqua" w:cs="Arial"/>
          <w:b/>
          <w:sz w:val="24"/>
          <w:szCs w:val="24"/>
        </w:rPr>
      </w:pPr>
      <w:r w:rsidRPr="00920C5D">
        <w:rPr>
          <w:rFonts w:ascii="Book Antiqua" w:hAnsi="Book Antiqua" w:cs="Arial"/>
          <w:b/>
          <w:sz w:val="24"/>
          <w:szCs w:val="24"/>
        </w:rPr>
        <w:t>16</w:t>
      </w:r>
      <w:r w:rsidR="00022BAF" w:rsidRPr="00920C5D">
        <w:rPr>
          <w:rFonts w:ascii="Book Antiqua" w:hAnsi="Book Antiqua" w:cs="Arial"/>
          <w:b/>
          <w:sz w:val="24"/>
          <w:szCs w:val="24"/>
        </w:rPr>
        <w:t>.7 Σε όλες τις διοργανώσεις που διεξάγονται από την ΕΣΣΘ-Χ επιτρέπεται η φωτογράφηση αθλητών μόνο από τον εξουσιοδοτημένο φωτογράφο της διοργάνωσης. Το συγκεκριμένο φωτογραφικό ή οπτικοακουστικό υλικό μπορεί να χρησιμοποιηθεί νόμιμα μόνο από την ΕΣΣΘ-Χ για την προβολή της διοργάνωσης και του αθλήματος γενικότερα. (απόφαση ΔΣ 03/04/2017). Διευκρινίζεται ότι επιτρέπεται στους θεατές η φωτογράφηση των αθλητών και αθλητριών τα πρώτα 5 λεπτά των αγώνων.</w:t>
      </w:r>
    </w:p>
    <w:p w:rsidR="00022BAF" w:rsidRPr="00920C5D" w:rsidRDefault="00022BAF" w:rsidP="00022BAF">
      <w:pPr>
        <w:jc w:val="both"/>
        <w:rPr>
          <w:rFonts w:ascii="Book Antiqua" w:hAnsi="Book Antiqua" w:cs="Arial"/>
          <w:b/>
          <w:sz w:val="24"/>
          <w:szCs w:val="24"/>
        </w:rPr>
      </w:pPr>
      <w:r w:rsidRPr="00920C5D">
        <w:rPr>
          <w:rFonts w:ascii="Book Antiqua" w:hAnsi="Book Antiqua" w:cs="Arial"/>
          <w:b/>
          <w:sz w:val="24"/>
          <w:szCs w:val="24"/>
        </w:rPr>
        <w:t xml:space="preserve"> </w:t>
      </w:r>
      <w:r w:rsidR="001B12E4" w:rsidRPr="00920C5D">
        <w:rPr>
          <w:rFonts w:ascii="Book Antiqua" w:hAnsi="Book Antiqua" w:cs="Arial"/>
          <w:b/>
          <w:sz w:val="24"/>
          <w:szCs w:val="24"/>
        </w:rPr>
        <w:t>16</w:t>
      </w:r>
      <w:r w:rsidR="001565F5" w:rsidRPr="00920C5D">
        <w:rPr>
          <w:rFonts w:ascii="Book Antiqua" w:hAnsi="Book Antiqua" w:cs="Arial"/>
          <w:b/>
          <w:sz w:val="24"/>
          <w:szCs w:val="24"/>
        </w:rPr>
        <w:t>.</w:t>
      </w:r>
      <w:r w:rsidRPr="00920C5D">
        <w:rPr>
          <w:rFonts w:ascii="Book Antiqua" w:hAnsi="Book Antiqua" w:cs="Arial"/>
          <w:b/>
          <w:sz w:val="24"/>
          <w:szCs w:val="24"/>
        </w:rPr>
        <w:t>8</w:t>
      </w:r>
      <w:r w:rsidR="001565F5" w:rsidRPr="00920C5D">
        <w:rPr>
          <w:rFonts w:ascii="Book Antiqua" w:hAnsi="Book Antiqua" w:cs="Arial"/>
          <w:b/>
          <w:sz w:val="24"/>
          <w:szCs w:val="24"/>
        </w:rPr>
        <w:t xml:space="preserve"> Για ότι δεν προβλέπεται στην παρούσα προκήρυξη α</w:t>
      </w:r>
      <w:r w:rsidR="004A3B03" w:rsidRPr="00920C5D">
        <w:rPr>
          <w:rFonts w:ascii="Book Antiqua" w:hAnsi="Book Antiqua" w:cs="Arial"/>
          <w:b/>
          <w:sz w:val="24"/>
          <w:szCs w:val="24"/>
        </w:rPr>
        <w:t>ρμόδιο είναι το Δ.Σ. της Ε.Σ.Σ.</w:t>
      </w:r>
      <w:r w:rsidR="001565F5" w:rsidRPr="00920C5D">
        <w:rPr>
          <w:rFonts w:ascii="Book Antiqua" w:hAnsi="Book Antiqua" w:cs="Arial"/>
          <w:b/>
          <w:sz w:val="24"/>
          <w:szCs w:val="24"/>
        </w:rPr>
        <w:t>Θ.-Χ. του οποίου  οι αποφάσεις είναι τελεσίδικες.</w:t>
      </w:r>
    </w:p>
    <w:p w:rsidR="009A7659" w:rsidRPr="00920C5D" w:rsidRDefault="00D911B4" w:rsidP="00022BAF">
      <w:pPr>
        <w:jc w:val="both"/>
        <w:rPr>
          <w:rFonts w:ascii="Book Antiqua" w:hAnsi="Book Antiqua" w:cs="Arial"/>
          <w:b/>
          <w:sz w:val="24"/>
          <w:szCs w:val="24"/>
        </w:rPr>
      </w:pPr>
      <w:r w:rsidRPr="00920C5D">
        <w:rPr>
          <w:rFonts w:ascii="Book Antiqua" w:hAnsi="Book Antiqua" w:cs="Arial"/>
          <w:b/>
          <w:sz w:val="24"/>
          <w:szCs w:val="24"/>
        </w:rPr>
        <w:br/>
      </w:r>
    </w:p>
    <w:p w:rsidR="001565F5" w:rsidRPr="00920C5D" w:rsidRDefault="001B12E4" w:rsidP="009A7659">
      <w:pPr>
        <w:spacing w:before="100" w:beforeAutospacing="1" w:after="100" w:afterAutospacing="1"/>
        <w:rPr>
          <w:b/>
          <w:color w:val="FF0000"/>
          <w:sz w:val="24"/>
          <w:szCs w:val="24"/>
        </w:rPr>
      </w:pPr>
      <w:r w:rsidRPr="00920C5D">
        <w:rPr>
          <w:rFonts w:ascii="Book Antiqua" w:hAnsi="Book Antiqua"/>
          <w:b/>
          <w:sz w:val="24"/>
          <w:szCs w:val="24"/>
        </w:rPr>
        <w:t>17</w:t>
      </w:r>
      <w:r w:rsidR="001565F5" w:rsidRPr="00920C5D">
        <w:rPr>
          <w:rFonts w:ascii="Book Antiqua" w:hAnsi="Book Antiqua"/>
          <w:b/>
          <w:sz w:val="24"/>
          <w:szCs w:val="24"/>
        </w:rPr>
        <w:t xml:space="preserve">.  </w:t>
      </w:r>
      <w:r w:rsidR="001565F5" w:rsidRPr="00920C5D">
        <w:rPr>
          <w:rFonts w:ascii="Book Antiqua" w:hAnsi="Book Antiqua"/>
          <w:b/>
          <w:sz w:val="24"/>
          <w:szCs w:val="24"/>
          <w:u w:val="single"/>
        </w:rPr>
        <w:t>ΠΛΗΡΟΦΟΡΙΕΣ</w:t>
      </w:r>
      <w:r w:rsidR="001565F5" w:rsidRPr="00920C5D">
        <w:rPr>
          <w:rFonts w:ascii="Book Antiqua" w:hAnsi="Book Antiqua"/>
          <w:b/>
        </w:rPr>
        <w:t xml:space="preserve">:   </w:t>
      </w:r>
      <w:r w:rsidR="001565F5" w:rsidRPr="00920C5D">
        <w:rPr>
          <w:b/>
          <w:sz w:val="24"/>
          <w:szCs w:val="24"/>
        </w:rPr>
        <w:t>Στον κο.  Σάββα Μαυρομούστακο , τηλ : 2310</w:t>
      </w:r>
      <w:r w:rsidR="00F05DAC" w:rsidRPr="00920C5D">
        <w:rPr>
          <w:b/>
          <w:sz w:val="24"/>
          <w:szCs w:val="24"/>
        </w:rPr>
        <w:t>-</w:t>
      </w:r>
      <w:r w:rsidR="001565F5" w:rsidRPr="00920C5D">
        <w:rPr>
          <w:b/>
          <w:sz w:val="24"/>
          <w:szCs w:val="24"/>
        </w:rPr>
        <w:t>425873 &amp; 6947</w:t>
      </w:r>
      <w:r w:rsidR="00F05DAC" w:rsidRPr="00920C5D">
        <w:rPr>
          <w:b/>
          <w:sz w:val="24"/>
          <w:szCs w:val="24"/>
        </w:rPr>
        <w:t>-</w:t>
      </w:r>
      <w:r w:rsidR="001565F5" w:rsidRPr="00920C5D">
        <w:rPr>
          <w:b/>
          <w:sz w:val="24"/>
          <w:szCs w:val="24"/>
        </w:rPr>
        <w:t>697115</w:t>
      </w:r>
      <w:r w:rsidR="00BA5A00" w:rsidRPr="00920C5D">
        <w:rPr>
          <w:b/>
          <w:sz w:val="24"/>
          <w:szCs w:val="24"/>
        </w:rPr>
        <w:t>.</w:t>
      </w:r>
    </w:p>
    <w:p w:rsidR="001565F5" w:rsidRDefault="001565F5">
      <w:pPr>
        <w:jc w:val="both"/>
        <w:rPr>
          <w:rFonts w:ascii="Book Antiqua" w:hAnsi="Book Antiqua"/>
          <w:b/>
          <w:bCs/>
          <w:sz w:val="24"/>
          <w:szCs w:val="24"/>
        </w:rPr>
      </w:pPr>
    </w:p>
    <w:p w:rsidR="001565F5" w:rsidRDefault="001565F5">
      <w:pPr>
        <w:jc w:val="both"/>
        <w:rPr>
          <w:rFonts w:ascii="Book Antiqua" w:hAnsi="Book Antiqua"/>
          <w:b/>
          <w:bCs/>
          <w:sz w:val="24"/>
          <w:szCs w:val="24"/>
        </w:rPr>
      </w:pPr>
    </w:p>
    <w:p w:rsidR="001565F5" w:rsidRDefault="001565F5">
      <w:pPr>
        <w:jc w:val="both"/>
        <w:rPr>
          <w:rFonts w:ascii="Book Antiqua" w:hAnsi="Book Antiqua"/>
          <w:b/>
          <w:bCs/>
          <w:sz w:val="24"/>
          <w:szCs w:val="24"/>
        </w:rPr>
      </w:pPr>
    </w:p>
    <w:p w:rsidR="001565F5" w:rsidRDefault="001565F5">
      <w:pPr>
        <w:jc w:val="both"/>
        <w:rPr>
          <w:rFonts w:ascii="Book Antiqua" w:hAnsi="Book Antiqua"/>
          <w:b/>
          <w:bCs/>
          <w:sz w:val="24"/>
          <w:szCs w:val="24"/>
        </w:rPr>
      </w:pPr>
    </w:p>
    <w:p w:rsidR="001565F5" w:rsidRDefault="001565F5">
      <w:pPr>
        <w:jc w:val="center"/>
        <w:rPr>
          <w:rFonts w:ascii="Book Antiqua" w:hAnsi="Book Antiqua"/>
          <w:sz w:val="24"/>
          <w:szCs w:val="24"/>
        </w:rPr>
      </w:pPr>
    </w:p>
    <w:p w:rsidR="001565F5" w:rsidRDefault="00B60F47">
      <w:pPr>
        <w:rPr>
          <w:rFonts w:ascii="Book Antiqua" w:hAnsi="Book Antiqua"/>
          <w:b/>
          <w:bCs/>
          <w:sz w:val="24"/>
          <w:szCs w:val="24"/>
        </w:rPr>
      </w:pPr>
      <w:r w:rsidRPr="00B60F47">
        <w:rPr>
          <w:rFonts w:ascii="Book Antiqua" w:hAnsi="Book Antiqua"/>
          <w:b/>
          <w:bCs/>
          <w:sz w:val="24"/>
          <w:szCs w:val="24"/>
        </w:rPr>
        <w:t xml:space="preserve">  </w:t>
      </w:r>
      <w:r w:rsidR="00920C5D">
        <w:rPr>
          <w:rFonts w:ascii="Book Antiqua" w:hAnsi="Book Antiqua"/>
          <w:b/>
          <w:bCs/>
          <w:sz w:val="24"/>
          <w:szCs w:val="24"/>
        </w:rPr>
        <w:t xml:space="preserve">             </w:t>
      </w:r>
      <w:r w:rsidR="001565F5">
        <w:rPr>
          <w:rFonts w:ascii="Book Antiqua" w:hAnsi="Book Antiqua"/>
          <w:b/>
          <w:bCs/>
          <w:sz w:val="24"/>
          <w:szCs w:val="24"/>
        </w:rPr>
        <w:t>Ο   ΠΡΟΕΔΡΟΣ                                                 </w:t>
      </w:r>
      <w:r w:rsidR="00920C5D">
        <w:rPr>
          <w:rFonts w:ascii="Book Antiqua" w:hAnsi="Book Antiqua"/>
          <w:b/>
          <w:bCs/>
          <w:sz w:val="24"/>
          <w:szCs w:val="24"/>
        </w:rPr>
        <w:t>Ο</w:t>
      </w:r>
      <w:r w:rsidR="001565F5">
        <w:rPr>
          <w:rFonts w:ascii="Book Antiqua" w:hAnsi="Book Antiqua"/>
          <w:b/>
          <w:bCs/>
          <w:sz w:val="24"/>
          <w:szCs w:val="24"/>
        </w:rPr>
        <w:t>  ΓΕΝ</w:t>
      </w:r>
      <w:r w:rsidR="00920C5D">
        <w:rPr>
          <w:rFonts w:ascii="Book Antiqua" w:hAnsi="Book Antiqua"/>
          <w:b/>
          <w:bCs/>
          <w:sz w:val="24"/>
          <w:szCs w:val="24"/>
        </w:rPr>
        <w:t>ΙΚΟΣ</w:t>
      </w:r>
      <w:r w:rsidR="001565F5">
        <w:rPr>
          <w:rFonts w:ascii="Book Antiqua" w:hAnsi="Book Antiqua"/>
          <w:b/>
          <w:bCs/>
          <w:sz w:val="24"/>
          <w:szCs w:val="24"/>
        </w:rPr>
        <w:t>   ΓΡΑΜΜΑΤΕΑΣ</w:t>
      </w:r>
    </w:p>
    <w:p w:rsidR="001565F5" w:rsidRDefault="001565F5">
      <w:pPr>
        <w:jc w:val="center"/>
        <w:rPr>
          <w:rFonts w:ascii="Book Antiqua" w:hAnsi="Book Antiqua"/>
          <w:b/>
          <w:bCs/>
          <w:sz w:val="24"/>
          <w:szCs w:val="24"/>
        </w:rPr>
      </w:pPr>
    </w:p>
    <w:p w:rsidR="001565F5" w:rsidRDefault="001565F5">
      <w:pPr>
        <w:rPr>
          <w:rFonts w:ascii="Book Antiqua" w:hAnsi="Book Antiqua"/>
          <w:b/>
          <w:bCs/>
          <w:sz w:val="24"/>
          <w:szCs w:val="24"/>
        </w:rPr>
      </w:pPr>
    </w:p>
    <w:p w:rsidR="001565F5" w:rsidRDefault="001565F5">
      <w:pPr>
        <w:rPr>
          <w:rFonts w:ascii="Book Antiqua" w:hAnsi="Book Antiqua"/>
          <w:b/>
          <w:bCs/>
          <w:sz w:val="24"/>
          <w:szCs w:val="24"/>
        </w:rPr>
      </w:pPr>
      <w:r>
        <w:rPr>
          <w:rFonts w:ascii="Book Antiqua" w:hAnsi="Book Antiqua"/>
          <w:b/>
          <w:bCs/>
          <w:sz w:val="24"/>
          <w:szCs w:val="24"/>
          <w:lang w:val="en-US"/>
        </w:rPr>
        <w:t>                                           </w:t>
      </w:r>
      <w:r w:rsidRPr="003F300A">
        <w:rPr>
          <w:rFonts w:ascii="Book Antiqua" w:hAnsi="Book Antiqua"/>
          <w:b/>
          <w:bCs/>
          <w:sz w:val="24"/>
          <w:szCs w:val="24"/>
        </w:rPr>
        <w:t xml:space="preserve"> </w:t>
      </w:r>
    </w:p>
    <w:p w:rsidR="001565F5" w:rsidRDefault="00920C5D" w:rsidP="00CE07DA">
      <w:pPr>
        <w:rPr>
          <w:rFonts w:ascii="Book Antiqua" w:hAnsi="Book Antiqua"/>
          <w:sz w:val="24"/>
          <w:szCs w:val="24"/>
        </w:rPr>
      </w:pPr>
      <w:r>
        <w:rPr>
          <w:rFonts w:ascii="Book Antiqua" w:hAnsi="Book Antiqua"/>
          <w:b/>
          <w:bCs/>
          <w:sz w:val="24"/>
          <w:szCs w:val="24"/>
        </w:rPr>
        <w:t xml:space="preserve">          </w:t>
      </w:r>
      <w:r w:rsidR="00B60F47" w:rsidRPr="00E14AB3">
        <w:rPr>
          <w:rFonts w:ascii="Book Antiqua" w:hAnsi="Book Antiqua"/>
          <w:b/>
          <w:bCs/>
          <w:sz w:val="24"/>
          <w:szCs w:val="24"/>
        </w:rPr>
        <w:t xml:space="preserve">  </w:t>
      </w:r>
      <w:r w:rsidR="001565F5">
        <w:rPr>
          <w:rFonts w:ascii="Book Antiqua" w:hAnsi="Book Antiqua"/>
          <w:b/>
          <w:bCs/>
          <w:sz w:val="24"/>
          <w:szCs w:val="24"/>
        </w:rPr>
        <w:t>Α</w:t>
      </w:r>
      <w:r w:rsidR="00F05DAC">
        <w:rPr>
          <w:rFonts w:ascii="Book Antiqua" w:hAnsi="Book Antiqua"/>
          <w:b/>
          <w:bCs/>
          <w:sz w:val="24"/>
          <w:szCs w:val="24"/>
        </w:rPr>
        <w:t>ΡΓ</w:t>
      </w:r>
      <w:r w:rsidR="001565F5">
        <w:rPr>
          <w:rFonts w:ascii="Book Antiqua" w:hAnsi="Book Antiqua"/>
          <w:b/>
          <w:bCs/>
          <w:sz w:val="24"/>
          <w:szCs w:val="24"/>
        </w:rPr>
        <w:t xml:space="preserve">. ΚΥΘΑΡΙΔΗΣ      </w:t>
      </w:r>
      <w:r w:rsidR="001565F5">
        <w:rPr>
          <w:rFonts w:ascii="Book Antiqua" w:hAnsi="Book Antiqua"/>
          <w:b/>
          <w:bCs/>
          <w:sz w:val="24"/>
          <w:szCs w:val="24"/>
          <w:lang w:val="en-US"/>
        </w:rPr>
        <w:t>              </w:t>
      </w:r>
      <w:r w:rsidR="001565F5">
        <w:rPr>
          <w:rFonts w:ascii="Book Antiqua" w:hAnsi="Book Antiqua"/>
          <w:b/>
          <w:bCs/>
          <w:sz w:val="24"/>
          <w:szCs w:val="24"/>
        </w:rPr>
        <w:t>                 </w:t>
      </w:r>
      <w:r w:rsidR="00CE07DA">
        <w:rPr>
          <w:rFonts w:ascii="Book Antiqua" w:hAnsi="Book Antiqua"/>
          <w:b/>
          <w:bCs/>
          <w:sz w:val="24"/>
          <w:szCs w:val="24"/>
        </w:rPr>
        <w:t>    </w:t>
      </w:r>
      <w:r w:rsidR="00587574">
        <w:rPr>
          <w:rFonts w:ascii="Book Antiqua" w:hAnsi="Book Antiqua"/>
          <w:b/>
          <w:bCs/>
          <w:sz w:val="24"/>
          <w:szCs w:val="24"/>
        </w:rPr>
        <w:t>       ΠΑΝ. ΠΑΛΑΙΟΧΩΡΙΝΟΣ</w:t>
      </w:r>
    </w:p>
    <w:p w:rsidR="001565F5" w:rsidRDefault="001565F5">
      <w:pPr>
        <w:jc w:val="both"/>
        <w:rPr>
          <w:rFonts w:ascii="Book Antiqua" w:hAnsi="Book Antiqua"/>
          <w:b/>
          <w:bCs/>
          <w:sz w:val="24"/>
          <w:szCs w:val="24"/>
        </w:rPr>
      </w:pPr>
    </w:p>
    <w:p w:rsidR="001565F5" w:rsidRDefault="001565F5">
      <w:pPr>
        <w:rPr>
          <w:rFonts w:ascii="Book Antiqua" w:hAnsi="Book Antiqua"/>
          <w:sz w:val="24"/>
          <w:szCs w:val="24"/>
        </w:rPr>
      </w:pPr>
    </w:p>
    <w:sectPr w:rsidR="001565F5">
      <w:pgSz w:w="11907" w:h="16834"/>
      <w:pgMar w:top="397" w:right="567" w:bottom="397" w:left="567"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5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785D"/>
    <w:multiLevelType w:val="multilevel"/>
    <w:tmpl w:val="D92E3104"/>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442AD5"/>
    <w:multiLevelType w:val="multilevel"/>
    <w:tmpl w:val="1B90B53C"/>
    <w:lvl w:ilvl="0">
      <w:start w:val="16"/>
      <w:numFmt w:val="decimal"/>
      <w:lvlText w:val="%1"/>
      <w:lvlJc w:val="left"/>
      <w:pPr>
        <w:ind w:left="420" w:hanging="420"/>
      </w:pPr>
    </w:lvl>
    <w:lvl w:ilvl="1">
      <w:start w:val="2"/>
      <w:numFmt w:val="decimal"/>
      <w:lvlText w:val="%1.%2"/>
      <w:lvlJc w:val="left"/>
      <w:pPr>
        <w:ind w:left="756"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ECA12BD"/>
    <w:multiLevelType w:val="multilevel"/>
    <w:tmpl w:val="2E3C0AF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3B2F46F3"/>
    <w:multiLevelType w:val="multilevel"/>
    <w:tmpl w:val="59F23498"/>
    <w:lvl w:ilvl="0">
      <w:start w:val="16"/>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BAD2BDB"/>
    <w:multiLevelType w:val="multilevel"/>
    <w:tmpl w:val="1B90B53C"/>
    <w:lvl w:ilvl="0">
      <w:start w:val="16"/>
      <w:numFmt w:val="decimal"/>
      <w:lvlText w:val="%1"/>
      <w:lvlJc w:val="left"/>
      <w:pPr>
        <w:ind w:left="420" w:hanging="420"/>
      </w:pPr>
    </w:lvl>
    <w:lvl w:ilvl="1">
      <w:start w:val="2"/>
      <w:numFmt w:val="decimal"/>
      <w:lvlText w:val="%1.%2"/>
      <w:lvlJc w:val="left"/>
      <w:pPr>
        <w:ind w:left="78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4"/>
  <w:drawingGridVerticalSpacing w:val="102"/>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04"/>
    <w:rsid w:val="00004B6D"/>
    <w:rsid w:val="00022BAF"/>
    <w:rsid w:val="00025067"/>
    <w:rsid w:val="00054AE3"/>
    <w:rsid w:val="00095BD2"/>
    <w:rsid w:val="000C3FF1"/>
    <w:rsid w:val="0010029F"/>
    <w:rsid w:val="00130785"/>
    <w:rsid w:val="001314E2"/>
    <w:rsid w:val="001565F5"/>
    <w:rsid w:val="00174D3C"/>
    <w:rsid w:val="00196C04"/>
    <w:rsid w:val="001B05DD"/>
    <w:rsid w:val="001B12E4"/>
    <w:rsid w:val="001C0220"/>
    <w:rsid w:val="001E767E"/>
    <w:rsid w:val="002062F3"/>
    <w:rsid w:val="00216121"/>
    <w:rsid w:val="00237D53"/>
    <w:rsid w:val="00242D21"/>
    <w:rsid w:val="0025050E"/>
    <w:rsid w:val="00263A4E"/>
    <w:rsid w:val="00297973"/>
    <w:rsid w:val="002D2146"/>
    <w:rsid w:val="002F6241"/>
    <w:rsid w:val="00301E6A"/>
    <w:rsid w:val="003226B1"/>
    <w:rsid w:val="003C6DF0"/>
    <w:rsid w:val="003F300A"/>
    <w:rsid w:val="003F4172"/>
    <w:rsid w:val="004049D5"/>
    <w:rsid w:val="004076BA"/>
    <w:rsid w:val="00433690"/>
    <w:rsid w:val="00485F01"/>
    <w:rsid w:val="0049159C"/>
    <w:rsid w:val="004A3B03"/>
    <w:rsid w:val="004A4CF6"/>
    <w:rsid w:val="004D34F5"/>
    <w:rsid w:val="004E56B2"/>
    <w:rsid w:val="005066DD"/>
    <w:rsid w:val="005078B7"/>
    <w:rsid w:val="00525044"/>
    <w:rsid w:val="00573AB0"/>
    <w:rsid w:val="005763CE"/>
    <w:rsid w:val="00587574"/>
    <w:rsid w:val="005D7D2E"/>
    <w:rsid w:val="00607C94"/>
    <w:rsid w:val="00623030"/>
    <w:rsid w:val="00630679"/>
    <w:rsid w:val="0064771C"/>
    <w:rsid w:val="006519A6"/>
    <w:rsid w:val="006601B3"/>
    <w:rsid w:val="0067203C"/>
    <w:rsid w:val="00690E83"/>
    <w:rsid w:val="00695696"/>
    <w:rsid w:val="006C3702"/>
    <w:rsid w:val="006C415F"/>
    <w:rsid w:val="00726AD0"/>
    <w:rsid w:val="00733D64"/>
    <w:rsid w:val="00772092"/>
    <w:rsid w:val="007A75D0"/>
    <w:rsid w:val="007D6923"/>
    <w:rsid w:val="007F2DCF"/>
    <w:rsid w:val="007F2F17"/>
    <w:rsid w:val="00812DCB"/>
    <w:rsid w:val="0082106C"/>
    <w:rsid w:val="00863AE9"/>
    <w:rsid w:val="00896CB9"/>
    <w:rsid w:val="008B6EE5"/>
    <w:rsid w:val="008C772C"/>
    <w:rsid w:val="008E1A5D"/>
    <w:rsid w:val="00905D56"/>
    <w:rsid w:val="00920C5D"/>
    <w:rsid w:val="0093453C"/>
    <w:rsid w:val="0096641D"/>
    <w:rsid w:val="009A7659"/>
    <w:rsid w:val="009C13E7"/>
    <w:rsid w:val="009D76D4"/>
    <w:rsid w:val="009E0F1D"/>
    <w:rsid w:val="00A11548"/>
    <w:rsid w:val="00A61793"/>
    <w:rsid w:val="00A71934"/>
    <w:rsid w:val="00A73AB8"/>
    <w:rsid w:val="00A806F2"/>
    <w:rsid w:val="00A906D4"/>
    <w:rsid w:val="00AA2493"/>
    <w:rsid w:val="00AD605A"/>
    <w:rsid w:val="00AE24BF"/>
    <w:rsid w:val="00B120B1"/>
    <w:rsid w:val="00B54CE1"/>
    <w:rsid w:val="00B60F47"/>
    <w:rsid w:val="00B66498"/>
    <w:rsid w:val="00B66A23"/>
    <w:rsid w:val="00B67751"/>
    <w:rsid w:val="00B67C08"/>
    <w:rsid w:val="00B83CCA"/>
    <w:rsid w:val="00B934FE"/>
    <w:rsid w:val="00BA25CC"/>
    <w:rsid w:val="00BA5361"/>
    <w:rsid w:val="00BA5A00"/>
    <w:rsid w:val="00BA647B"/>
    <w:rsid w:val="00BC6D36"/>
    <w:rsid w:val="00C22DC9"/>
    <w:rsid w:val="00C479E7"/>
    <w:rsid w:val="00C55FFC"/>
    <w:rsid w:val="00C6404B"/>
    <w:rsid w:val="00CB589E"/>
    <w:rsid w:val="00CC04A0"/>
    <w:rsid w:val="00CE07DA"/>
    <w:rsid w:val="00D61213"/>
    <w:rsid w:val="00D72E28"/>
    <w:rsid w:val="00D76D42"/>
    <w:rsid w:val="00D855B4"/>
    <w:rsid w:val="00D911B4"/>
    <w:rsid w:val="00D96FD1"/>
    <w:rsid w:val="00DA0F85"/>
    <w:rsid w:val="00DB7E05"/>
    <w:rsid w:val="00E01E87"/>
    <w:rsid w:val="00E14AB3"/>
    <w:rsid w:val="00E325CA"/>
    <w:rsid w:val="00E90B44"/>
    <w:rsid w:val="00F05DAC"/>
    <w:rsid w:val="00F7470B"/>
    <w:rsid w:val="00F77A01"/>
    <w:rsid w:val="00FA25DC"/>
    <w:rsid w:val="00FC1604"/>
    <w:rsid w:val="00FD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l-GR"/>
    </w:rPr>
  </w:style>
  <w:style w:type="paragraph" w:styleId="1">
    <w:name w:val="heading 1"/>
    <w:basedOn w:val="a"/>
    <w:next w:val="Normal1"/>
    <w:link w:val="1Char"/>
    <w:qFormat/>
    <w:pPr>
      <w:keepNext/>
      <w:jc w:val="center"/>
      <w:outlineLvl w:val="0"/>
    </w:pPr>
    <w:rPr>
      <w:rFonts w:ascii="Arial" w:hAnsi="Arial" w:cs="Arial"/>
      <w:b/>
      <w:sz w:val="22"/>
    </w:rPr>
  </w:style>
  <w:style w:type="paragraph" w:styleId="2">
    <w:name w:val="heading 2"/>
    <w:basedOn w:val="a"/>
    <w:next w:val="Normal1"/>
    <w:link w:val="2Char"/>
    <w:qFormat/>
    <w:pPr>
      <w:keepNext/>
      <w:jc w:val="both"/>
      <w:outlineLvl w:val="1"/>
    </w:pPr>
    <w:rPr>
      <w:b/>
    </w:rPr>
  </w:style>
  <w:style w:type="paragraph" w:styleId="3">
    <w:name w:val="heading 3"/>
    <w:basedOn w:val="a"/>
    <w:next w:val="Normal1"/>
    <w:link w:val="3Char"/>
    <w:qFormat/>
    <w:pPr>
      <w:keepNext/>
      <w:outlineLvl w:val="2"/>
    </w:pPr>
    <w:rPr>
      <w:rFonts w:ascii="Arial" w:hAnsi="Arial" w:cs="Arial"/>
      <w:b/>
      <w:bCs/>
      <w:sz w:val="24"/>
    </w:rPr>
  </w:style>
  <w:style w:type="paragraph" w:styleId="4">
    <w:name w:val="heading 4"/>
    <w:basedOn w:val="a"/>
    <w:next w:val="Normal1"/>
    <w:link w:val="4Char"/>
    <w:qFormat/>
    <w:pPr>
      <w:keepNext/>
      <w:jc w:val="both"/>
      <w:outlineLvl w:val="3"/>
    </w:pPr>
    <w:rPr>
      <w:rFonts w:ascii="Arial" w:hAnsi="Arial" w:cs="Arial"/>
      <w:b/>
      <w:sz w:val="22"/>
    </w:rPr>
  </w:style>
  <w:style w:type="paragraph" w:styleId="5">
    <w:name w:val="heading 5"/>
    <w:basedOn w:val="a"/>
    <w:next w:val="Normal1"/>
    <w:link w:val="5Char"/>
    <w:qFormat/>
    <w:pPr>
      <w:keepNext/>
      <w:jc w:val="both"/>
      <w:outlineLvl w:val="4"/>
    </w:pPr>
    <w:rPr>
      <w:rFonts w:ascii="Arial" w:hAnsi="Arial" w:cs="Arial"/>
      <w:b/>
      <w:sz w:val="22"/>
      <w:u w:val="single"/>
    </w:rPr>
  </w:style>
  <w:style w:type="paragraph" w:styleId="6">
    <w:name w:val="heading 6"/>
    <w:basedOn w:val="a"/>
    <w:next w:val="Normal1"/>
    <w:link w:val="6Char"/>
    <w:qFormat/>
    <w:pPr>
      <w:keepNext/>
      <w:jc w:val="both"/>
      <w:outlineLvl w:val="5"/>
    </w:pPr>
    <w:rPr>
      <w:rFonts w:ascii="Arial" w:hAnsi="Arial" w:cs="Arial"/>
      <w:b/>
      <w:sz w:val="24"/>
    </w:rPr>
  </w:style>
  <w:style w:type="paragraph" w:styleId="7">
    <w:name w:val="heading 7"/>
    <w:basedOn w:val="a"/>
    <w:next w:val="Normal1"/>
    <w:link w:val="7Char"/>
    <w:qFormat/>
    <w:pPr>
      <w:keepNext/>
      <w:jc w:val="center"/>
      <w:outlineLvl w:val="6"/>
    </w:pPr>
    <w:rPr>
      <w:rFonts w:ascii="Book Antiqua" w:hAnsi="Book Antiqua"/>
      <w:sz w:val="24"/>
    </w:rPr>
  </w:style>
  <w:style w:type="paragraph" w:styleId="8">
    <w:name w:val="heading 8"/>
    <w:basedOn w:val="a"/>
    <w:next w:val="Normal1"/>
    <w:link w:val="8Char"/>
    <w:qFormat/>
    <w:pPr>
      <w:keepNext/>
      <w:autoSpaceDE w:val="0"/>
      <w:autoSpaceDN w:val="0"/>
      <w:adjustRightInd w:val="0"/>
      <w:outlineLvl w:val="7"/>
    </w:pPr>
    <w:rPr>
      <w:rFonts w:ascii="Book Antiqua" w:hAnsi="Book Antiqua" w:cs="Courier New"/>
      <w:b/>
      <w:bCs/>
      <w:lang w:eastAsia="el-GR"/>
    </w:rPr>
  </w:style>
  <w:style w:type="paragraph" w:styleId="9">
    <w:name w:val="heading 9"/>
    <w:basedOn w:val="a"/>
    <w:next w:val="Normal1"/>
    <w:link w:val="9Char"/>
    <w:qFormat/>
    <w:pPr>
      <w:keepNext/>
      <w:jc w:val="center"/>
      <w:outlineLvl w:val="8"/>
    </w:pPr>
    <w:rPr>
      <w:rFonts w:ascii="Book Antiqua" w:hAnsi="Book Antiqua"/>
      <w:color w:val="00FF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basedOn w:val="a"/>
  </w:style>
  <w:style w:type="character" w:customStyle="1" w:styleId="Heading1Char">
    <w:name w:val="Heading 1 Char"/>
    <w:link w:val="Heading11"/>
    <w:locked/>
    <w:rPr>
      <w:rFonts w:ascii="Cambria" w:eastAsia="Times New Roman" w:hAnsi="Cambria" w:cs="Times New Roman" w:hint="default"/>
      <w:b/>
      <w:bCs/>
      <w:color w:val="376092"/>
      <w:sz w:val="28"/>
      <w:szCs w:val="28"/>
      <w:lang w:eastAsia="en-US"/>
    </w:rPr>
  </w:style>
  <w:style w:type="character" w:customStyle="1" w:styleId="Heading2Char">
    <w:name w:val="Heading 2 Char"/>
    <w:link w:val="Heading21"/>
    <w:locked/>
    <w:rPr>
      <w:rFonts w:ascii="Cambria" w:eastAsia="Times New Roman" w:hAnsi="Cambria" w:cs="Times New Roman" w:hint="default"/>
      <w:b/>
      <w:bCs/>
      <w:color w:val="4F81BD"/>
      <w:sz w:val="26"/>
      <w:szCs w:val="26"/>
      <w:lang w:eastAsia="en-US"/>
    </w:rPr>
  </w:style>
  <w:style w:type="character" w:customStyle="1" w:styleId="Heading3Char">
    <w:name w:val="Heading 3 Char"/>
    <w:link w:val="Heading31"/>
    <w:locked/>
    <w:rPr>
      <w:rFonts w:ascii="Cambria" w:eastAsia="Times New Roman" w:hAnsi="Cambria" w:cs="Times New Roman" w:hint="default"/>
      <w:b/>
      <w:bCs/>
      <w:color w:val="4F81BD"/>
      <w:lang w:eastAsia="en-US"/>
    </w:rPr>
  </w:style>
  <w:style w:type="character" w:customStyle="1" w:styleId="Heading4Char">
    <w:name w:val="Heading 4 Char"/>
    <w:link w:val="Heading41"/>
    <w:locked/>
    <w:rPr>
      <w:rFonts w:ascii="Cambria" w:eastAsia="Times New Roman" w:hAnsi="Cambria" w:cs="Times New Roman" w:hint="default"/>
      <w:b/>
      <w:bCs/>
      <w:i/>
      <w:iCs/>
      <w:color w:val="4F81BD"/>
      <w:lang w:eastAsia="en-US"/>
    </w:rPr>
  </w:style>
  <w:style w:type="character" w:customStyle="1" w:styleId="Heading5Char">
    <w:name w:val="Heading 5 Char"/>
    <w:link w:val="Heading51"/>
    <w:locked/>
    <w:rPr>
      <w:rFonts w:ascii="Cambria" w:eastAsia="Times New Roman" w:hAnsi="Cambria" w:cs="Times New Roman" w:hint="default"/>
      <w:color w:val="254061"/>
      <w:lang w:eastAsia="en-US"/>
    </w:rPr>
  </w:style>
  <w:style w:type="character" w:customStyle="1" w:styleId="Heading6Char">
    <w:name w:val="Heading 6 Char"/>
    <w:link w:val="Heading61"/>
    <w:locked/>
    <w:rPr>
      <w:rFonts w:ascii="Cambria" w:eastAsia="Times New Roman" w:hAnsi="Cambria" w:cs="Times New Roman" w:hint="default"/>
      <w:i/>
      <w:iCs/>
      <w:color w:val="254061"/>
      <w:lang w:eastAsia="en-US"/>
    </w:rPr>
  </w:style>
  <w:style w:type="character" w:customStyle="1" w:styleId="Heading7Char">
    <w:name w:val="Heading 7 Char"/>
    <w:link w:val="Heading71"/>
    <w:locked/>
    <w:rPr>
      <w:rFonts w:ascii="Cambria" w:eastAsia="Times New Roman" w:hAnsi="Cambria" w:cs="Times New Roman" w:hint="default"/>
      <w:i/>
      <w:iCs/>
      <w:color w:val="404040"/>
      <w:lang w:eastAsia="en-US"/>
    </w:rPr>
  </w:style>
  <w:style w:type="character" w:customStyle="1" w:styleId="Heading8Char">
    <w:name w:val="Heading 8 Char"/>
    <w:link w:val="Heading81"/>
    <w:locked/>
    <w:rPr>
      <w:rFonts w:ascii="Cambria" w:eastAsia="Times New Roman" w:hAnsi="Cambria" w:cs="Times New Roman" w:hint="default"/>
      <w:color w:val="404040"/>
      <w:lang w:eastAsia="en-US"/>
    </w:rPr>
  </w:style>
  <w:style w:type="character" w:customStyle="1" w:styleId="Heading9Char">
    <w:name w:val="Heading 9 Char"/>
    <w:link w:val="Heading91"/>
    <w:locked/>
    <w:rPr>
      <w:rFonts w:ascii="Cambria" w:eastAsia="Times New Roman" w:hAnsi="Cambria" w:cs="Times New Roman" w:hint="default"/>
      <w:i/>
      <w:iCs/>
      <w:color w:val="404040"/>
      <w:lang w:eastAsia="en-US"/>
    </w:rPr>
  </w:style>
  <w:style w:type="paragraph" w:styleId="a3">
    <w:name w:val="footer"/>
    <w:basedOn w:val="a"/>
    <w:link w:val="Char"/>
    <w:pPr>
      <w:tabs>
        <w:tab w:val="center" w:pos="4153"/>
        <w:tab w:val="right" w:pos="8306"/>
      </w:tabs>
    </w:pPr>
  </w:style>
  <w:style w:type="character" w:customStyle="1" w:styleId="FooterChar">
    <w:name w:val="Footer Char"/>
    <w:link w:val="Footer1"/>
    <w:locked/>
    <w:rPr>
      <w:lang w:eastAsia="en-US"/>
    </w:rPr>
  </w:style>
  <w:style w:type="paragraph" w:styleId="a4">
    <w:name w:val="Body Text"/>
    <w:basedOn w:val="a"/>
    <w:link w:val="Char0"/>
    <w:pPr>
      <w:framePr w:w="10456" w:hSpace="180" w:wrap="around" w:vAnchor="text" w:hAnchor="text" w:y="-5"/>
      <w:pBdr>
        <w:top w:val="single" w:sz="6" w:space="1" w:color="auto"/>
        <w:left w:val="single" w:sz="6" w:space="1" w:color="auto"/>
        <w:bottom w:val="single" w:sz="6" w:space="1" w:color="auto"/>
        <w:right w:val="single" w:sz="6" w:space="1" w:color="auto"/>
      </w:pBdr>
      <w:jc w:val="both"/>
    </w:pPr>
    <w:rPr>
      <w:rFonts w:ascii="Arial" w:hAnsi="Arial"/>
      <w:b/>
      <w:sz w:val="22"/>
    </w:rPr>
  </w:style>
  <w:style w:type="character" w:customStyle="1" w:styleId="BodyTextChar">
    <w:name w:val="Body Text Char"/>
    <w:link w:val="BodyText1"/>
    <w:locked/>
    <w:rPr>
      <w:lang w:eastAsia="en-US"/>
    </w:rPr>
  </w:style>
  <w:style w:type="paragraph" w:styleId="a5">
    <w:name w:val="Body Text Indent"/>
    <w:basedOn w:val="a"/>
    <w:link w:val="Char1"/>
    <w:pPr>
      <w:ind w:left="360"/>
      <w:jc w:val="both"/>
    </w:pPr>
    <w:rPr>
      <w:rFonts w:ascii="Arial" w:hAnsi="Arial" w:cs="Arial"/>
      <w:b/>
      <w:sz w:val="22"/>
    </w:rPr>
  </w:style>
  <w:style w:type="character" w:customStyle="1" w:styleId="BodyTextIndentChar">
    <w:name w:val="Body Text Indent Char"/>
    <w:link w:val="BodyTextIndent1"/>
    <w:locked/>
    <w:rPr>
      <w:lang w:eastAsia="en-US"/>
    </w:rPr>
  </w:style>
  <w:style w:type="paragraph" w:styleId="20">
    <w:name w:val="Body Text 2"/>
    <w:basedOn w:val="a"/>
    <w:link w:val="2Char0"/>
    <w:uiPriority w:val="99"/>
    <w:pPr>
      <w:jc w:val="both"/>
    </w:pPr>
    <w:rPr>
      <w:b/>
      <w:sz w:val="22"/>
    </w:rPr>
  </w:style>
  <w:style w:type="character" w:customStyle="1" w:styleId="BodyText2Char">
    <w:name w:val="Body Text 2 Char"/>
    <w:uiPriority w:val="99"/>
    <w:semiHidden/>
    <w:locked/>
    <w:rPr>
      <w:b/>
      <w:bCs w:val="0"/>
      <w:sz w:val="22"/>
      <w:lang w:eastAsia="en-US"/>
    </w:rPr>
  </w:style>
  <w:style w:type="paragraph" w:styleId="30">
    <w:name w:val="Body Text 3"/>
    <w:basedOn w:val="a"/>
    <w:link w:val="3Char0"/>
    <w:pPr>
      <w:jc w:val="both"/>
    </w:pPr>
    <w:rPr>
      <w:b/>
      <w:sz w:val="28"/>
    </w:rPr>
  </w:style>
  <w:style w:type="character" w:customStyle="1" w:styleId="BodyText3Char">
    <w:name w:val="Body Text 3 Char"/>
    <w:link w:val="BodyText31"/>
    <w:locked/>
    <w:rPr>
      <w:sz w:val="16"/>
      <w:szCs w:val="16"/>
      <w:lang w:eastAsia="en-US"/>
    </w:rPr>
  </w:style>
  <w:style w:type="paragraph" w:customStyle="1" w:styleId="Heading11">
    <w:name w:val="Heading 11"/>
    <w:basedOn w:val="a"/>
    <w:link w:val="Heading1Char"/>
  </w:style>
  <w:style w:type="paragraph" w:customStyle="1" w:styleId="Heading21">
    <w:name w:val="Heading 21"/>
    <w:basedOn w:val="a"/>
    <w:link w:val="Heading2Char"/>
  </w:style>
  <w:style w:type="paragraph" w:customStyle="1" w:styleId="Heading31">
    <w:name w:val="Heading 31"/>
    <w:basedOn w:val="a"/>
    <w:link w:val="Heading3Char"/>
  </w:style>
  <w:style w:type="paragraph" w:customStyle="1" w:styleId="Heading41">
    <w:name w:val="Heading 41"/>
    <w:basedOn w:val="a"/>
    <w:link w:val="Heading4Char"/>
  </w:style>
  <w:style w:type="paragraph" w:customStyle="1" w:styleId="Heading51">
    <w:name w:val="Heading 51"/>
    <w:basedOn w:val="a"/>
    <w:link w:val="Heading5Char"/>
  </w:style>
  <w:style w:type="paragraph" w:customStyle="1" w:styleId="Heading61">
    <w:name w:val="Heading 61"/>
    <w:basedOn w:val="a"/>
    <w:link w:val="Heading6Char"/>
  </w:style>
  <w:style w:type="paragraph" w:customStyle="1" w:styleId="Heading71">
    <w:name w:val="Heading 71"/>
    <w:basedOn w:val="a"/>
    <w:link w:val="Heading7Char"/>
  </w:style>
  <w:style w:type="paragraph" w:customStyle="1" w:styleId="Heading81">
    <w:name w:val="Heading 81"/>
    <w:basedOn w:val="a"/>
    <w:link w:val="Heading8Char"/>
  </w:style>
  <w:style w:type="paragraph" w:customStyle="1" w:styleId="Heading91">
    <w:name w:val="Heading 91"/>
    <w:basedOn w:val="a"/>
    <w:link w:val="Heading9Char"/>
  </w:style>
  <w:style w:type="paragraph" w:customStyle="1" w:styleId="Footer1">
    <w:name w:val="Footer1"/>
    <w:basedOn w:val="a"/>
    <w:link w:val="FooterChar"/>
  </w:style>
  <w:style w:type="paragraph" w:customStyle="1" w:styleId="BodyText1">
    <w:name w:val="Body Text1"/>
    <w:basedOn w:val="a"/>
    <w:link w:val="BodyTextChar"/>
  </w:style>
  <w:style w:type="paragraph" w:customStyle="1" w:styleId="BodyTextIndent1">
    <w:name w:val="Body Text Indent1"/>
    <w:basedOn w:val="a"/>
    <w:link w:val="BodyTextIndentChar"/>
  </w:style>
  <w:style w:type="character" w:customStyle="1" w:styleId="BodyText2Char1">
    <w:name w:val="Body Text 2 Char1"/>
    <w:link w:val="BodyText21"/>
    <w:uiPriority w:val="99"/>
    <w:locked/>
    <w:rPr>
      <w:lang w:eastAsia="en-US"/>
    </w:rPr>
  </w:style>
  <w:style w:type="paragraph" w:customStyle="1" w:styleId="BodyText21">
    <w:name w:val="Body Text 21"/>
    <w:basedOn w:val="a"/>
    <w:link w:val="BodyText2Char1"/>
  </w:style>
  <w:style w:type="paragraph" w:customStyle="1" w:styleId="BodyText31">
    <w:name w:val="Body Text 31"/>
    <w:basedOn w:val="a"/>
    <w:link w:val="BodyText3Char"/>
  </w:style>
  <w:style w:type="character" w:customStyle="1" w:styleId="1Char">
    <w:name w:val="Επικεφαλίδα 1 Char"/>
    <w:link w:val="1"/>
    <w:locked/>
    <w:rPr>
      <w:rFonts w:ascii="Cambria" w:eastAsia="Times New Roman" w:hAnsi="Cambria" w:cs="Times New Roman" w:hint="default"/>
      <w:b/>
      <w:bCs/>
      <w:color w:val="365F91"/>
      <w:sz w:val="28"/>
      <w:szCs w:val="28"/>
      <w:lang w:eastAsia="en-US"/>
    </w:rPr>
  </w:style>
  <w:style w:type="character" w:customStyle="1" w:styleId="2Char">
    <w:name w:val="Επικεφαλίδα 2 Char"/>
    <w:link w:val="2"/>
    <w:locked/>
    <w:rPr>
      <w:rFonts w:ascii="Cambria" w:eastAsia="Times New Roman" w:hAnsi="Cambria" w:cs="Times New Roman" w:hint="default"/>
      <w:b/>
      <w:bCs/>
      <w:color w:val="4F81BD"/>
      <w:sz w:val="26"/>
      <w:szCs w:val="26"/>
      <w:lang w:eastAsia="en-US"/>
    </w:rPr>
  </w:style>
  <w:style w:type="character" w:customStyle="1" w:styleId="3Char">
    <w:name w:val="Επικεφαλίδα 3 Char"/>
    <w:link w:val="3"/>
    <w:locked/>
    <w:rPr>
      <w:rFonts w:ascii="Cambria" w:eastAsia="Times New Roman" w:hAnsi="Cambria" w:cs="Times New Roman" w:hint="default"/>
      <w:b/>
      <w:bCs/>
      <w:color w:val="4F81BD"/>
      <w:lang w:eastAsia="en-US"/>
    </w:rPr>
  </w:style>
  <w:style w:type="character" w:customStyle="1" w:styleId="4Char">
    <w:name w:val="Επικεφαλίδα 4 Char"/>
    <w:link w:val="4"/>
    <w:locked/>
    <w:rPr>
      <w:rFonts w:ascii="Cambria" w:eastAsia="Times New Roman" w:hAnsi="Cambria" w:cs="Times New Roman" w:hint="default"/>
      <w:b/>
      <w:bCs/>
      <w:i/>
      <w:iCs/>
      <w:color w:val="4F81BD"/>
      <w:lang w:eastAsia="en-US"/>
    </w:rPr>
  </w:style>
  <w:style w:type="character" w:customStyle="1" w:styleId="5Char">
    <w:name w:val="Επικεφαλίδα 5 Char"/>
    <w:link w:val="5"/>
    <w:locked/>
    <w:rPr>
      <w:rFonts w:ascii="Cambria" w:eastAsia="Times New Roman" w:hAnsi="Cambria" w:cs="Times New Roman" w:hint="default"/>
      <w:color w:val="243F60"/>
      <w:lang w:eastAsia="en-US"/>
    </w:rPr>
  </w:style>
  <w:style w:type="character" w:customStyle="1" w:styleId="6Char">
    <w:name w:val="Επικεφαλίδα 6 Char"/>
    <w:link w:val="6"/>
    <w:locked/>
    <w:rPr>
      <w:rFonts w:ascii="Cambria" w:eastAsia="Times New Roman" w:hAnsi="Cambria" w:cs="Times New Roman" w:hint="default"/>
      <w:i/>
      <w:iCs/>
      <w:color w:val="243F60"/>
      <w:lang w:eastAsia="en-US"/>
    </w:rPr>
  </w:style>
  <w:style w:type="character" w:customStyle="1" w:styleId="7Char">
    <w:name w:val="Επικεφαλίδα 7 Char"/>
    <w:link w:val="7"/>
    <w:locked/>
    <w:rPr>
      <w:rFonts w:ascii="Cambria" w:eastAsia="Times New Roman" w:hAnsi="Cambria" w:cs="Times New Roman" w:hint="default"/>
      <w:i/>
      <w:iCs/>
      <w:color w:val="404040"/>
      <w:lang w:eastAsia="en-US"/>
    </w:rPr>
  </w:style>
  <w:style w:type="character" w:customStyle="1" w:styleId="8Char">
    <w:name w:val="Επικεφαλίδα 8 Char"/>
    <w:link w:val="8"/>
    <w:locked/>
    <w:rPr>
      <w:rFonts w:ascii="Cambria" w:eastAsia="Times New Roman" w:hAnsi="Cambria" w:cs="Times New Roman" w:hint="default"/>
      <w:color w:val="404040"/>
      <w:lang w:eastAsia="en-US"/>
    </w:rPr>
  </w:style>
  <w:style w:type="character" w:customStyle="1" w:styleId="9Char">
    <w:name w:val="Επικεφαλίδα 9 Char"/>
    <w:link w:val="9"/>
    <w:locked/>
    <w:rPr>
      <w:rFonts w:ascii="Cambria" w:eastAsia="Times New Roman" w:hAnsi="Cambria" w:cs="Times New Roman" w:hint="default"/>
      <w:i/>
      <w:iCs/>
      <w:color w:val="404040"/>
      <w:lang w:eastAsia="en-US"/>
    </w:rPr>
  </w:style>
  <w:style w:type="character" w:customStyle="1" w:styleId="Char">
    <w:name w:val="Υποσέλιδο Char"/>
    <w:link w:val="a3"/>
    <w:locked/>
    <w:rPr>
      <w:lang w:eastAsia="en-US"/>
    </w:rPr>
  </w:style>
  <w:style w:type="character" w:customStyle="1" w:styleId="Char0">
    <w:name w:val="Σώμα κειμένου Char"/>
    <w:link w:val="a4"/>
    <w:locked/>
    <w:rPr>
      <w:lang w:eastAsia="en-US"/>
    </w:rPr>
  </w:style>
  <w:style w:type="character" w:customStyle="1" w:styleId="Char1">
    <w:name w:val="Σώμα κείμενου με εσοχή Char"/>
    <w:link w:val="a5"/>
    <w:locked/>
    <w:rPr>
      <w:lang w:eastAsia="en-US"/>
    </w:rPr>
  </w:style>
  <w:style w:type="character" w:customStyle="1" w:styleId="2Char0">
    <w:name w:val="Σώμα κείμενου 2 Char"/>
    <w:link w:val="20"/>
    <w:uiPriority w:val="99"/>
    <w:locked/>
    <w:rPr>
      <w:lang w:eastAsia="en-US"/>
    </w:rPr>
  </w:style>
  <w:style w:type="character" w:customStyle="1" w:styleId="3Char0">
    <w:name w:val="Σώμα κείμενου 3 Char"/>
    <w:link w:val="30"/>
    <w:locked/>
    <w:rPr>
      <w:sz w:val="16"/>
      <w:szCs w:val="16"/>
      <w:lang w:eastAsia="en-US"/>
    </w:rPr>
  </w:style>
  <w:style w:type="table" w:customStyle="1" w:styleId="TableNormal1">
    <w:name w:val="Table Normal1"/>
    <w:uiPriority w:val="99"/>
    <w:semiHidden/>
    <w:rPr>
      <w:lang w:val="el-GR" w:eastAsia="el-GR"/>
    </w:rPr>
    <w:tblPr>
      <w:tblCellMar>
        <w:top w:w="0" w:type="dxa"/>
        <w:left w:w="108" w:type="dxa"/>
        <w:bottom w:w="0" w:type="dxa"/>
        <w:right w:w="108" w:type="dxa"/>
      </w:tblCellMar>
    </w:tblPr>
  </w:style>
  <w:style w:type="character" w:styleId="-">
    <w:name w:val="Hyperlink"/>
    <w:rsid w:val="003F300A"/>
    <w:rPr>
      <w:color w:val="0000FF"/>
      <w:u w:val="single"/>
    </w:rPr>
  </w:style>
  <w:style w:type="paragraph" w:styleId="a6">
    <w:name w:val="List Paragraph"/>
    <w:basedOn w:val="a"/>
    <w:uiPriority w:val="34"/>
    <w:qFormat/>
    <w:rsid w:val="00022B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l-GR"/>
    </w:rPr>
  </w:style>
  <w:style w:type="paragraph" w:styleId="1">
    <w:name w:val="heading 1"/>
    <w:basedOn w:val="a"/>
    <w:next w:val="Normal1"/>
    <w:link w:val="1Char"/>
    <w:qFormat/>
    <w:pPr>
      <w:keepNext/>
      <w:jc w:val="center"/>
      <w:outlineLvl w:val="0"/>
    </w:pPr>
    <w:rPr>
      <w:rFonts w:ascii="Arial" w:hAnsi="Arial" w:cs="Arial"/>
      <w:b/>
      <w:sz w:val="22"/>
    </w:rPr>
  </w:style>
  <w:style w:type="paragraph" w:styleId="2">
    <w:name w:val="heading 2"/>
    <w:basedOn w:val="a"/>
    <w:next w:val="Normal1"/>
    <w:link w:val="2Char"/>
    <w:qFormat/>
    <w:pPr>
      <w:keepNext/>
      <w:jc w:val="both"/>
      <w:outlineLvl w:val="1"/>
    </w:pPr>
    <w:rPr>
      <w:b/>
    </w:rPr>
  </w:style>
  <w:style w:type="paragraph" w:styleId="3">
    <w:name w:val="heading 3"/>
    <w:basedOn w:val="a"/>
    <w:next w:val="Normal1"/>
    <w:link w:val="3Char"/>
    <w:qFormat/>
    <w:pPr>
      <w:keepNext/>
      <w:outlineLvl w:val="2"/>
    </w:pPr>
    <w:rPr>
      <w:rFonts w:ascii="Arial" w:hAnsi="Arial" w:cs="Arial"/>
      <w:b/>
      <w:bCs/>
      <w:sz w:val="24"/>
    </w:rPr>
  </w:style>
  <w:style w:type="paragraph" w:styleId="4">
    <w:name w:val="heading 4"/>
    <w:basedOn w:val="a"/>
    <w:next w:val="Normal1"/>
    <w:link w:val="4Char"/>
    <w:qFormat/>
    <w:pPr>
      <w:keepNext/>
      <w:jc w:val="both"/>
      <w:outlineLvl w:val="3"/>
    </w:pPr>
    <w:rPr>
      <w:rFonts w:ascii="Arial" w:hAnsi="Arial" w:cs="Arial"/>
      <w:b/>
      <w:sz w:val="22"/>
    </w:rPr>
  </w:style>
  <w:style w:type="paragraph" w:styleId="5">
    <w:name w:val="heading 5"/>
    <w:basedOn w:val="a"/>
    <w:next w:val="Normal1"/>
    <w:link w:val="5Char"/>
    <w:qFormat/>
    <w:pPr>
      <w:keepNext/>
      <w:jc w:val="both"/>
      <w:outlineLvl w:val="4"/>
    </w:pPr>
    <w:rPr>
      <w:rFonts w:ascii="Arial" w:hAnsi="Arial" w:cs="Arial"/>
      <w:b/>
      <w:sz w:val="22"/>
      <w:u w:val="single"/>
    </w:rPr>
  </w:style>
  <w:style w:type="paragraph" w:styleId="6">
    <w:name w:val="heading 6"/>
    <w:basedOn w:val="a"/>
    <w:next w:val="Normal1"/>
    <w:link w:val="6Char"/>
    <w:qFormat/>
    <w:pPr>
      <w:keepNext/>
      <w:jc w:val="both"/>
      <w:outlineLvl w:val="5"/>
    </w:pPr>
    <w:rPr>
      <w:rFonts w:ascii="Arial" w:hAnsi="Arial" w:cs="Arial"/>
      <w:b/>
      <w:sz w:val="24"/>
    </w:rPr>
  </w:style>
  <w:style w:type="paragraph" w:styleId="7">
    <w:name w:val="heading 7"/>
    <w:basedOn w:val="a"/>
    <w:next w:val="Normal1"/>
    <w:link w:val="7Char"/>
    <w:qFormat/>
    <w:pPr>
      <w:keepNext/>
      <w:jc w:val="center"/>
      <w:outlineLvl w:val="6"/>
    </w:pPr>
    <w:rPr>
      <w:rFonts w:ascii="Book Antiqua" w:hAnsi="Book Antiqua"/>
      <w:sz w:val="24"/>
    </w:rPr>
  </w:style>
  <w:style w:type="paragraph" w:styleId="8">
    <w:name w:val="heading 8"/>
    <w:basedOn w:val="a"/>
    <w:next w:val="Normal1"/>
    <w:link w:val="8Char"/>
    <w:qFormat/>
    <w:pPr>
      <w:keepNext/>
      <w:autoSpaceDE w:val="0"/>
      <w:autoSpaceDN w:val="0"/>
      <w:adjustRightInd w:val="0"/>
      <w:outlineLvl w:val="7"/>
    </w:pPr>
    <w:rPr>
      <w:rFonts w:ascii="Book Antiqua" w:hAnsi="Book Antiqua" w:cs="Courier New"/>
      <w:b/>
      <w:bCs/>
      <w:lang w:eastAsia="el-GR"/>
    </w:rPr>
  </w:style>
  <w:style w:type="paragraph" w:styleId="9">
    <w:name w:val="heading 9"/>
    <w:basedOn w:val="a"/>
    <w:next w:val="Normal1"/>
    <w:link w:val="9Char"/>
    <w:qFormat/>
    <w:pPr>
      <w:keepNext/>
      <w:jc w:val="center"/>
      <w:outlineLvl w:val="8"/>
    </w:pPr>
    <w:rPr>
      <w:rFonts w:ascii="Book Antiqua" w:hAnsi="Book Antiqua"/>
      <w:color w:val="00FF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basedOn w:val="a"/>
  </w:style>
  <w:style w:type="character" w:customStyle="1" w:styleId="Heading1Char">
    <w:name w:val="Heading 1 Char"/>
    <w:link w:val="Heading11"/>
    <w:locked/>
    <w:rPr>
      <w:rFonts w:ascii="Cambria" w:eastAsia="Times New Roman" w:hAnsi="Cambria" w:cs="Times New Roman" w:hint="default"/>
      <w:b/>
      <w:bCs/>
      <w:color w:val="376092"/>
      <w:sz w:val="28"/>
      <w:szCs w:val="28"/>
      <w:lang w:eastAsia="en-US"/>
    </w:rPr>
  </w:style>
  <w:style w:type="character" w:customStyle="1" w:styleId="Heading2Char">
    <w:name w:val="Heading 2 Char"/>
    <w:link w:val="Heading21"/>
    <w:locked/>
    <w:rPr>
      <w:rFonts w:ascii="Cambria" w:eastAsia="Times New Roman" w:hAnsi="Cambria" w:cs="Times New Roman" w:hint="default"/>
      <w:b/>
      <w:bCs/>
      <w:color w:val="4F81BD"/>
      <w:sz w:val="26"/>
      <w:szCs w:val="26"/>
      <w:lang w:eastAsia="en-US"/>
    </w:rPr>
  </w:style>
  <w:style w:type="character" w:customStyle="1" w:styleId="Heading3Char">
    <w:name w:val="Heading 3 Char"/>
    <w:link w:val="Heading31"/>
    <w:locked/>
    <w:rPr>
      <w:rFonts w:ascii="Cambria" w:eastAsia="Times New Roman" w:hAnsi="Cambria" w:cs="Times New Roman" w:hint="default"/>
      <w:b/>
      <w:bCs/>
      <w:color w:val="4F81BD"/>
      <w:lang w:eastAsia="en-US"/>
    </w:rPr>
  </w:style>
  <w:style w:type="character" w:customStyle="1" w:styleId="Heading4Char">
    <w:name w:val="Heading 4 Char"/>
    <w:link w:val="Heading41"/>
    <w:locked/>
    <w:rPr>
      <w:rFonts w:ascii="Cambria" w:eastAsia="Times New Roman" w:hAnsi="Cambria" w:cs="Times New Roman" w:hint="default"/>
      <w:b/>
      <w:bCs/>
      <w:i/>
      <w:iCs/>
      <w:color w:val="4F81BD"/>
      <w:lang w:eastAsia="en-US"/>
    </w:rPr>
  </w:style>
  <w:style w:type="character" w:customStyle="1" w:styleId="Heading5Char">
    <w:name w:val="Heading 5 Char"/>
    <w:link w:val="Heading51"/>
    <w:locked/>
    <w:rPr>
      <w:rFonts w:ascii="Cambria" w:eastAsia="Times New Roman" w:hAnsi="Cambria" w:cs="Times New Roman" w:hint="default"/>
      <w:color w:val="254061"/>
      <w:lang w:eastAsia="en-US"/>
    </w:rPr>
  </w:style>
  <w:style w:type="character" w:customStyle="1" w:styleId="Heading6Char">
    <w:name w:val="Heading 6 Char"/>
    <w:link w:val="Heading61"/>
    <w:locked/>
    <w:rPr>
      <w:rFonts w:ascii="Cambria" w:eastAsia="Times New Roman" w:hAnsi="Cambria" w:cs="Times New Roman" w:hint="default"/>
      <w:i/>
      <w:iCs/>
      <w:color w:val="254061"/>
      <w:lang w:eastAsia="en-US"/>
    </w:rPr>
  </w:style>
  <w:style w:type="character" w:customStyle="1" w:styleId="Heading7Char">
    <w:name w:val="Heading 7 Char"/>
    <w:link w:val="Heading71"/>
    <w:locked/>
    <w:rPr>
      <w:rFonts w:ascii="Cambria" w:eastAsia="Times New Roman" w:hAnsi="Cambria" w:cs="Times New Roman" w:hint="default"/>
      <w:i/>
      <w:iCs/>
      <w:color w:val="404040"/>
      <w:lang w:eastAsia="en-US"/>
    </w:rPr>
  </w:style>
  <w:style w:type="character" w:customStyle="1" w:styleId="Heading8Char">
    <w:name w:val="Heading 8 Char"/>
    <w:link w:val="Heading81"/>
    <w:locked/>
    <w:rPr>
      <w:rFonts w:ascii="Cambria" w:eastAsia="Times New Roman" w:hAnsi="Cambria" w:cs="Times New Roman" w:hint="default"/>
      <w:color w:val="404040"/>
      <w:lang w:eastAsia="en-US"/>
    </w:rPr>
  </w:style>
  <w:style w:type="character" w:customStyle="1" w:styleId="Heading9Char">
    <w:name w:val="Heading 9 Char"/>
    <w:link w:val="Heading91"/>
    <w:locked/>
    <w:rPr>
      <w:rFonts w:ascii="Cambria" w:eastAsia="Times New Roman" w:hAnsi="Cambria" w:cs="Times New Roman" w:hint="default"/>
      <w:i/>
      <w:iCs/>
      <w:color w:val="404040"/>
      <w:lang w:eastAsia="en-US"/>
    </w:rPr>
  </w:style>
  <w:style w:type="paragraph" w:styleId="a3">
    <w:name w:val="footer"/>
    <w:basedOn w:val="a"/>
    <w:link w:val="Char"/>
    <w:pPr>
      <w:tabs>
        <w:tab w:val="center" w:pos="4153"/>
        <w:tab w:val="right" w:pos="8306"/>
      </w:tabs>
    </w:pPr>
  </w:style>
  <w:style w:type="character" w:customStyle="1" w:styleId="FooterChar">
    <w:name w:val="Footer Char"/>
    <w:link w:val="Footer1"/>
    <w:locked/>
    <w:rPr>
      <w:lang w:eastAsia="en-US"/>
    </w:rPr>
  </w:style>
  <w:style w:type="paragraph" w:styleId="a4">
    <w:name w:val="Body Text"/>
    <w:basedOn w:val="a"/>
    <w:link w:val="Char0"/>
    <w:pPr>
      <w:framePr w:w="10456" w:hSpace="180" w:wrap="around" w:vAnchor="text" w:hAnchor="text" w:y="-5"/>
      <w:pBdr>
        <w:top w:val="single" w:sz="6" w:space="1" w:color="auto"/>
        <w:left w:val="single" w:sz="6" w:space="1" w:color="auto"/>
        <w:bottom w:val="single" w:sz="6" w:space="1" w:color="auto"/>
        <w:right w:val="single" w:sz="6" w:space="1" w:color="auto"/>
      </w:pBdr>
      <w:jc w:val="both"/>
    </w:pPr>
    <w:rPr>
      <w:rFonts w:ascii="Arial" w:hAnsi="Arial"/>
      <w:b/>
      <w:sz w:val="22"/>
    </w:rPr>
  </w:style>
  <w:style w:type="character" w:customStyle="1" w:styleId="BodyTextChar">
    <w:name w:val="Body Text Char"/>
    <w:link w:val="BodyText1"/>
    <w:locked/>
    <w:rPr>
      <w:lang w:eastAsia="en-US"/>
    </w:rPr>
  </w:style>
  <w:style w:type="paragraph" w:styleId="a5">
    <w:name w:val="Body Text Indent"/>
    <w:basedOn w:val="a"/>
    <w:link w:val="Char1"/>
    <w:pPr>
      <w:ind w:left="360"/>
      <w:jc w:val="both"/>
    </w:pPr>
    <w:rPr>
      <w:rFonts w:ascii="Arial" w:hAnsi="Arial" w:cs="Arial"/>
      <w:b/>
      <w:sz w:val="22"/>
    </w:rPr>
  </w:style>
  <w:style w:type="character" w:customStyle="1" w:styleId="BodyTextIndentChar">
    <w:name w:val="Body Text Indent Char"/>
    <w:link w:val="BodyTextIndent1"/>
    <w:locked/>
    <w:rPr>
      <w:lang w:eastAsia="en-US"/>
    </w:rPr>
  </w:style>
  <w:style w:type="paragraph" w:styleId="20">
    <w:name w:val="Body Text 2"/>
    <w:basedOn w:val="a"/>
    <w:link w:val="2Char0"/>
    <w:uiPriority w:val="99"/>
    <w:pPr>
      <w:jc w:val="both"/>
    </w:pPr>
    <w:rPr>
      <w:b/>
      <w:sz w:val="22"/>
    </w:rPr>
  </w:style>
  <w:style w:type="character" w:customStyle="1" w:styleId="BodyText2Char">
    <w:name w:val="Body Text 2 Char"/>
    <w:uiPriority w:val="99"/>
    <w:semiHidden/>
    <w:locked/>
    <w:rPr>
      <w:b/>
      <w:bCs w:val="0"/>
      <w:sz w:val="22"/>
      <w:lang w:eastAsia="en-US"/>
    </w:rPr>
  </w:style>
  <w:style w:type="paragraph" w:styleId="30">
    <w:name w:val="Body Text 3"/>
    <w:basedOn w:val="a"/>
    <w:link w:val="3Char0"/>
    <w:pPr>
      <w:jc w:val="both"/>
    </w:pPr>
    <w:rPr>
      <w:b/>
      <w:sz w:val="28"/>
    </w:rPr>
  </w:style>
  <w:style w:type="character" w:customStyle="1" w:styleId="BodyText3Char">
    <w:name w:val="Body Text 3 Char"/>
    <w:link w:val="BodyText31"/>
    <w:locked/>
    <w:rPr>
      <w:sz w:val="16"/>
      <w:szCs w:val="16"/>
      <w:lang w:eastAsia="en-US"/>
    </w:rPr>
  </w:style>
  <w:style w:type="paragraph" w:customStyle="1" w:styleId="Heading11">
    <w:name w:val="Heading 11"/>
    <w:basedOn w:val="a"/>
    <w:link w:val="Heading1Char"/>
  </w:style>
  <w:style w:type="paragraph" w:customStyle="1" w:styleId="Heading21">
    <w:name w:val="Heading 21"/>
    <w:basedOn w:val="a"/>
    <w:link w:val="Heading2Char"/>
  </w:style>
  <w:style w:type="paragraph" w:customStyle="1" w:styleId="Heading31">
    <w:name w:val="Heading 31"/>
    <w:basedOn w:val="a"/>
    <w:link w:val="Heading3Char"/>
  </w:style>
  <w:style w:type="paragraph" w:customStyle="1" w:styleId="Heading41">
    <w:name w:val="Heading 41"/>
    <w:basedOn w:val="a"/>
    <w:link w:val="Heading4Char"/>
  </w:style>
  <w:style w:type="paragraph" w:customStyle="1" w:styleId="Heading51">
    <w:name w:val="Heading 51"/>
    <w:basedOn w:val="a"/>
    <w:link w:val="Heading5Char"/>
  </w:style>
  <w:style w:type="paragraph" w:customStyle="1" w:styleId="Heading61">
    <w:name w:val="Heading 61"/>
    <w:basedOn w:val="a"/>
    <w:link w:val="Heading6Char"/>
  </w:style>
  <w:style w:type="paragraph" w:customStyle="1" w:styleId="Heading71">
    <w:name w:val="Heading 71"/>
    <w:basedOn w:val="a"/>
    <w:link w:val="Heading7Char"/>
  </w:style>
  <w:style w:type="paragraph" w:customStyle="1" w:styleId="Heading81">
    <w:name w:val="Heading 81"/>
    <w:basedOn w:val="a"/>
    <w:link w:val="Heading8Char"/>
  </w:style>
  <w:style w:type="paragraph" w:customStyle="1" w:styleId="Heading91">
    <w:name w:val="Heading 91"/>
    <w:basedOn w:val="a"/>
    <w:link w:val="Heading9Char"/>
  </w:style>
  <w:style w:type="paragraph" w:customStyle="1" w:styleId="Footer1">
    <w:name w:val="Footer1"/>
    <w:basedOn w:val="a"/>
    <w:link w:val="FooterChar"/>
  </w:style>
  <w:style w:type="paragraph" w:customStyle="1" w:styleId="BodyText1">
    <w:name w:val="Body Text1"/>
    <w:basedOn w:val="a"/>
    <w:link w:val="BodyTextChar"/>
  </w:style>
  <w:style w:type="paragraph" w:customStyle="1" w:styleId="BodyTextIndent1">
    <w:name w:val="Body Text Indent1"/>
    <w:basedOn w:val="a"/>
    <w:link w:val="BodyTextIndentChar"/>
  </w:style>
  <w:style w:type="character" w:customStyle="1" w:styleId="BodyText2Char1">
    <w:name w:val="Body Text 2 Char1"/>
    <w:link w:val="BodyText21"/>
    <w:uiPriority w:val="99"/>
    <w:locked/>
    <w:rPr>
      <w:lang w:eastAsia="en-US"/>
    </w:rPr>
  </w:style>
  <w:style w:type="paragraph" w:customStyle="1" w:styleId="BodyText21">
    <w:name w:val="Body Text 21"/>
    <w:basedOn w:val="a"/>
    <w:link w:val="BodyText2Char1"/>
  </w:style>
  <w:style w:type="paragraph" w:customStyle="1" w:styleId="BodyText31">
    <w:name w:val="Body Text 31"/>
    <w:basedOn w:val="a"/>
    <w:link w:val="BodyText3Char"/>
  </w:style>
  <w:style w:type="character" w:customStyle="1" w:styleId="1Char">
    <w:name w:val="Επικεφαλίδα 1 Char"/>
    <w:link w:val="1"/>
    <w:locked/>
    <w:rPr>
      <w:rFonts w:ascii="Cambria" w:eastAsia="Times New Roman" w:hAnsi="Cambria" w:cs="Times New Roman" w:hint="default"/>
      <w:b/>
      <w:bCs/>
      <w:color w:val="365F91"/>
      <w:sz w:val="28"/>
      <w:szCs w:val="28"/>
      <w:lang w:eastAsia="en-US"/>
    </w:rPr>
  </w:style>
  <w:style w:type="character" w:customStyle="1" w:styleId="2Char">
    <w:name w:val="Επικεφαλίδα 2 Char"/>
    <w:link w:val="2"/>
    <w:locked/>
    <w:rPr>
      <w:rFonts w:ascii="Cambria" w:eastAsia="Times New Roman" w:hAnsi="Cambria" w:cs="Times New Roman" w:hint="default"/>
      <w:b/>
      <w:bCs/>
      <w:color w:val="4F81BD"/>
      <w:sz w:val="26"/>
      <w:szCs w:val="26"/>
      <w:lang w:eastAsia="en-US"/>
    </w:rPr>
  </w:style>
  <w:style w:type="character" w:customStyle="1" w:styleId="3Char">
    <w:name w:val="Επικεφαλίδα 3 Char"/>
    <w:link w:val="3"/>
    <w:locked/>
    <w:rPr>
      <w:rFonts w:ascii="Cambria" w:eastAsia="Times New Roman" w:hAnsi="Cambria" w:cs="Times New Roman" w:hint="default"/>
      <w:b/>
      <w:bCs/>
      <w:color w:val="4F81BD"/>
      <w:lang w:eastAsia="en-US"/>
    </w:rPr>
  </w:style>
  <w:style w:type="character" w:customStyle="1" w:styleId="4Char">
    <w:name w:val="Επικεφαλίδα 4 Char"/>
    <w:link w:val="4"/>
    <w:locked/>
    <w:rPr>
      <w:rFonts w:ascii="Cambria" w:eastAsia="Times New Roman" w:hAnsi="Cambria" w:cs="Times New Roman" w:hint="default"/>
      <w:b/>
      <w:bCs/>
      <w:i/>
      <w:iCs/>
      <w:color w:val="4F81BD"/>
      <w:lang w:eastAsia="en-US"/>
    </w:rPr>
  </w:style>
  <w:style w:type="character" w:customStyle="1" w:styleId="5Char">
    <w:name w:val="Επικεφαλίδα 5 Char"/>
    <w:link w:val="5"/>
    <w:locked/>
    <w:rPr>
      <w:rFonts w:ascii="Cambria" w:eastAsia="Times New Roman" w:hAnsi="Cambria" w:cs="Times New Roman" w:hint="default"/>
      <w:color w:val="243F60"/>
      <w:lang w:eastAsia="en-US"/>
    </w:rPr>
  </w:style>
  <w:style w:type="character" w:customStyle="1" w:styleId="6Char">
    <w:name w:val="Επικεφαλίδα 6 Char"/>
    <w:link w:val="6"/>
    <w:locked/>
    <w:rPr>
      <w:rFonts w:ascii="Cambria" w:eastAsia="Times New Roman" w:hAnsi="Cambria" w:cs="Times New Roman" w:hint="default"/>
      <w:i/>
      <w:iCs/>
      <w:color w:val="243F60"/>
      <w:lang w:eastAsia="en-US"/>
    </w:rPr>
  </w:style>
  <w:style w:type="character" w:customStyle="1" w:styleId="7Char">
    <w:name w:val="Επικεφαλίδα 7 Char"/>
    <w:link w:val="7"/>
    <w:locked/>
    <w:rPr>
      <w:rFonts w:ascii="Cambria" w:eastAsia="Times New Roman" w:hAnsi="Cambria" w:cs="Times New Roman" w:hint="default"/>
      <w:i/>
      <w:iCs/>
      <w:color w:val="404040"/>
      <w:lang w:eastAsia="en-US"/>
    </w:rPr>
  </w:style>
  <w:style w:type="character" w:customStyle="1" w:styleId="8Char">
    <w:name w:val="Επικεφαλίδα 8 Char"/>
    <w:link w:val="8"/>
    <w:locked/>
    <w:rPr>
      <w:rFonts w:ascii="Cambria" w:eastAsia="Times New Roman" w:hAnsi="Cambria" w:cs="Times New Roman" w:hint="default"/>
      <w:color w:val="404040"/>
      <w:lang w:eastAsia="en-US"/>
    </w:rPr>
  </w:style>
  <w:style w:type="character" w:customStyle="1" w:styleId="9Char">
    <w:name w:val="Επικεφαλίδα 9 Char"/>
    <w:link w:val="9"/>
    <w:locked/>
    <w:rPr>
      <w:rFonts w:ascii="Cambria" w:eastAsia="Times New Roman" w:hAnsi="Cambria" w:cs="Times New Roman" w:hint="default"/>
      <w:i/>
      <w:iCs/>
      <w:color w:val="404040"/>
      <w:lang w:eastAsia="en-US"/>
    </w:rPr>
  </w:style>
  <w:style w:type="character" w:customStyle="1" w:styleId="Char">
    <w:name w:val="Υποσέλιδο Char"/>
    <w:link w:val="a3"/>
    <w:locked/>
    <w:rPr>
      <w:lang w:eastAsia="en-US"/>
    </w:rPr>
  </w:style>
  <w:style w:type="character" w:customStyle="1" w:styleId="Char0">
    <w:name w:val="Σώμα κειμένου Char"/>
    <w:link w:val="a4"/>
    <w:locked/>
    <w:rPr>
      <w:lang w:eastAsia="en-US"/>
    </w:rPr>
  </w:style>
  <w:style w:type="character" w:customStyle="1" w:styleId="Char1">
    <w:name w:val="Σώμα κείμενου με εσοχή Char"/>
    <w:link w:val="a5"/>
    <w:locked/>
    <w:rPr>
      <w:lang w:eastAsia="en-US"/>
    </w:rPr>
  </w:style>
  <w:style w:type="character" w:customStyle="1" w:styleId="2Char0">
    <w:name w:val="Σώμα κείμενου 2 Char"/>
    <w:link w:val="20"/>
    <w:uiPriority w:val="99"/>
    <w:locked/>
    <w:rPr>
      <w:lang w:eastAsia="en-US"/>
    </w:rPr>
  </w:style>
  <w:style w:type="character" w:customStyle="1" w:styleId="3Char0">
    <w:name w:val="Σώμα κείμενου 3 Char"/>
    <w:link w:val="30"/>
    <w:locked/>
    <w:rPr>
      <w:sz w:val="16"/>
      <w:szCs w:val="16"/>
      <w:lang w:eastAsia="en-US"/>
    </w:rPr>
  </w:style>
  <w:style w:type="table" w:customStyle="1" w:styleId="TableNormal1">
    <w:name w:val="Table Normal1"/>
    <w:uiPriority w:val="99"/>
    <w:semiHidden/>
    <w:rPr>
      <w:lang w:val="el-GR" w:eastAsia="el-GR"/>
    </w:rPr>
    <w:tblPr>
      <w:tblCellMar>
        <w:top w:w="0" w:type="dxa"/>
        <w:left w:w="108" w:type="dxa"/>
        <w:bottom w:w="0" w:type="dxa"/>
        <w:right w:w="108" w:type="dxa"/>
      </w:tblCellMar>
    </w:tblPr>
  </w:style>
  <w:style w:type="character" w:styleId="-">
    <w:name w:val="Hyperlink"/>
    <w:rsid w:val="003F300A"/>
    <w:rPr>
      <w:color w:val="0000FF"/>
      <w:u w:val="single"/>
    </w:rPr>
  </w:style>
  <w:style w:type="paragraph" w:styleId="a6">
    <w:name w:val="List Paragraph"/>
    <w:basedOn w:val="a"/>
    <w:uiPriority w:val="34"/>
    <w:qFormat/>
    <w:rsid w:val="00022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69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eakeam@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schess,wordpres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5989</Characters>
  <Application>Microsoft Office Word</Application>
  <DocSecurity>0</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ΕΝΩΣΗ ΣΚΑΚΙΣΤΙΚΩΝ ΣΩΜΑΤΕΙΩΝ</vt:lpstr>
      <vt:lpstr>ΕΝΩΣΗ ΣΚΑΚΙΣΤΙΚΩΝ ΣΩΜΑΤΕΙΩΝ</vt:lpstr>
    </vt:vector>
  </TitlesOfParts>
  <Company/>
  <LinksUpToDate>false</LinksUpToDate>
  <CharactersWithSpaces>7084</CharactersWithSpaces>
  <SharedDoc>false</SharedDoc>
  <HLinks>
    <vt:vector size="12" baseType="variant">
      <vt:variant>
        <vt:i4>1310768</vt:i4>
      </vt:variant>
      <vt:variant>
        <vt:i4>3</vt:i4>
      </vt:variant>
      <vt:variant>
        <vt:i4>0</vt:i4>
      </vt:variant>
      <vt:variant>
        <vt:i4>5</vt:i4>
      </vt:variant>
      <vt:variant>
        <vt:lpwstr>mailto:saeakeam@hotmail.com</vt:lpwstr>
      </vt:variant>
      <vt:variant>
        <vt:lpwstr/>
      </vt:variant>
      <vt:variant>
        <vt:i4>2228334</vt:i4>
      </vt:variant>
      <vt:variant>
        <vt:i4>0</vt:i4>
      </vt:variant>
      <vt:variant>
        <vt:i4>0</vt:i4>
      </vt:variant>
      <vt:variant>
        <vt:i4>5</vt:i4>
      </vt:variant>
      <vt:variant>
        <vt:lpwstr>http://theschess,wordpress.com/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ΕΝΩΣΗ ΣΚΑΚΙΣΤΙΚΩΝ ΣΩΜΑΤΕΙΩΝ</dc:title>
  <dc:creator>.</dc:creator>
  <cp:lastModifiedBy>user</cp:lastModifiedBy>
  <cp:revision>2</cp:revision>
  <cp:lastPrinted>2010-02-10T10:29:00Z</cp:lastPrinted>
  <dcterms:created xsi:type="dcterms:W3CDTF">2019-02-11T05:46:00Z</dcterms:created>
  <dcterms:modified xsi:type="dcterms:W3CDTF">2019-02-11T05:46:00Z</dcterms:modified>
</cp:coreProperties>
</file>