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0A" w:rsidRPr="00C511DC" w:rsidRDefault="00F136C5" w:rsidP="00C511DC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511DC">
        <w:rPr>
          <w:b/>
          <w:sz w:val="24"/>
          <w:szCs w:val="24"/>
        </w:rPr>
        <w:t>ΠΡΟΓΡΑΜΜΑ</w:t>
      </w:r>
    </w:p>
    <w:p w:rsidR="00C511DC" w:rsidRPr="00C511DC" w:rsidRDefault="00F136C5" w:rsidP="00C511DC">
      <w:pPr>
        <w:spacing w:line="276" w:lineRule="auto"/>
        <w:jc w:val="center"/>
        <w:rPr>
          <w:b/>
          <w:sz w:val="24"/>
          <w:szCs w:val="24"/>
        </w:rPr>
      </w:pPr>
      <w:r w:rsidRPr="00C511DC">
        <w:rPr>
          <w:b/>
          <w:sz w:val="24"/>
          <w:szCs w:val="24"/>
        </w:rPr>
        <w:t xml:space="preserve">ΕΠΙΜΟΡΩΤΙΚΗΣ ΗΜΕΡΙΔΑΣ </w:t>
      </w:r>
      <w:r w:rsidR="00C511DC" w:rsidRPr="00C511DC">
        <w:rPr>
          <w:b/>
          <w:sz w:val="24"/>
          <w:szCs w:val="24"/>
        </w:rPr>
        <w:t>ΤΟΥ ΔΗΜΟΥ ΚΑΛΑΜΑΡΙΑΣ ΚΑΙ</w:t>
      </w:r>
    </w:p>
    <w:p w:rsidR="00F136C5" w:rsidRPr="00C511DC" w:rsidRDefault="00C511DC" w:rsidP="00C511DC">
      <w:pPr>
        <w:spacing w:line="276" w:lineRule="auto"/>
        <w:jc w:val="center"/>
        <w:rPr>
          <w:b/>
          <w:sz w:val="24"/>
          <w:szCs w:val="24"/>
        </w:rPr>
      </w:pPr>
      <w:r w:rsidRPr="00C511DC">
        <w:rPr>
          <w:b/>
          <w:sz w:val="24"/>
          <w:szCs w:val="24"/>
        </w:rPr>
        <w:t xml:space="preserve">ΤΗΣ ΚΟΙΝΩΝΙΚΗΣ ΠΑΙΔΙΑΤΡΙΚΗΣ ΒΟΡΕΙΟΥ ΕΛΛΑΔΟΣ </w:t>
      </w:r>
      <w:r w:rsidR="00F136C5" w:rsidRPr="00C511DC">
        <w:rPr>
          <w:b/>
          <w:sz w:val="24"/>
          <w:szCs w:val="24"/>
        </w:rPr>
        <w:t>ΜΕ ΘΕΜΑ:</w:t>
      </w:r>
    </w:p>
    <w:p w:rsidR="00F136C5" w:rsidRPr="00C511DC" w:rsidRDefault="00F136C5" w:rsidP="00C511DC">
      <w:pPr>
        <w:spacing w:line="276" w:lineRule="auto"/>
        <w:jc w:val="center"/>
        <w:rPr>
          <w:b/>
          <w:sz w:val="24"/>
          <w:szCs w:val="24"/>
        </w:rPr>
      </w:pPr>
      <w:r w:rsidRPr="00C511DC">
        <w:rPr>
          <w:b/>
          <w:sz w:val="24"/>
          <w:szCs w:val="24"/>
        </w:rPr>
        <w:t>«</w:t>
      </w:r>
      <w:r w:rsidRPr="00C511DC">
        <w:rPr>
          <w:b/>
          <w:i/>
          <w:sz w:val="24"/>
          <w:szCs w:val="24"/>
        </w:rPr>
        <w:t>ΥΓΕΙΑ ΚΑΙ ΠΡΟΛΗΨΗ ΣΤΗΝ ΠΑΙΔΙΚΗ ΚΑΙ ΕΦΗΒΙΚΗ ΗΛΙΚΙΑ</w:t>
      </w:r>
      <w:r w:rsidRPr="00C511DC">
        <w:rPr>
          <w:b/>
          <w:sz w:val="24"/>
          <w:szCs w:val="24"/>
        </w:rPr>
        <w:t>»</w:t>
      </w:r>
    </w:p>
    <w:p w:rsidR="00F136C5" w:rsidRPr="00C511DC" w:rsidRDefault="00F136C5" w:rsidP="00C511DC">
      <w:pPr>
        <w:spacing w:line="276" w:lineRule="auto"/>
        <w:jc w:val="center"/>
        <w:rPr>
          <w:b/>
          <w:sz w:val="24"/>
          <w:szCs w:val="24"/>
        </w:rPr>
      </w:pPr>
      <w:r w:rsidRPr="00C511DC">
        <w:rPr>
          <w:b/>
          <w:sz w:val="24"/>
          <w:szCs w:val="24"/>
        </w:rPr>
        <w:t>ΘΕΑΤΡΟ ΧΗΛΗΣ, ΚΑΛΑΜΑΡΙΑ</w:t>
      </w:r>
    </w:p>
    <w:p w:rsidR="00F136C5" w:rsidRDefault="00F136C5" w:rsidP="00C511DC">
      <w:pPr>
        <w:spacing w:line="276" w:lineRule="auto"/>
        <w:jc w:val="center"/>
        <w:rPr>
          <w:b/>
          <w:sz w:val="24"/>
          <w:szCs w:val="24"/>
        </w:rPr>
      </w:pPr>
      <w:r w:rsidRPr="00C511DC">
        <w:rPr>
          <w:b/>
          <w:sz w:val="24"/>
          <w:szCs w:val="24"/>
        </w:rPr>
        <w:t xml:space="preserve">ΔΕΥΤΕΡΑ, 18  </w:t>
      </w:r>
      <w:r w:rsidR="00B71D5D">
        <w:rPr>
          <w:b/>
          <w:sz w:val="24"/>
          <w:szCs w:val="24"/>
        </w:rPr>
        <w:t>ΜΑΡΤΙΟΥ</w:t>
      </w:r>
      <w:r w:rsidRPr="00C511DC">
        <w:rPr>
          <w:b/>
          <w:sz w:val="24"/>
          <w:szCs w:val="24"/>
        </w:rPr>
        <w:t xml:space="preserve"> 2019</w:t>
      </w:r>
    </w:p>
    <w:p w:rsidR="00727272" w:rsidRPr="00727272" w:rsidRDefault="00727272" w:rsidP="00C511DC">
      <w:pPr>
        <w:spacing w:line="276" w:lineRule="auto"/>
        <w:jc w:val="center"/>
        <w:rPr>
          <w:sz w:val="24"/>
          <w:szCs w:val="24"/>
        </w:rPr>
      </w:pPr>
      <w:r w:rsidRPr="00727272">
        <w:rPr>
          <w:sz w:val="24"/>
          <w:szCs w:val="24"/>
        </w:rPr>
        <w:t>Προεδρείο: Εύη Βαγκίδου, Διευθύντρια του 15</w:t>
      </w:r>
      <w:r w:rsidRPr="00727272">
        <w:rPr>
          <w:sz w:val="24"/>
          <w:szCs w:val="24"/>
          <w:vertAlign w:val="superscript"/>
        </w:rPr>
        <w:t>ου</w:t>
      </w:r>
      <w:r w:rsidRPr="00727272">
        <w:rPr>
          <w:sz w:val="24"/>
          <w:szCs w:val="24"/>
        </w:rPr>
        <w:t xml:space="preserve"> Δημ. Σχ. Καλαμαριάς </w:t>
      </w:r>
    </w:p>
    <w:p w:rsidR="00727272" w:rsidRPr="00727272" w:rsidRDefault="00727272" w:rsidP="00C511DC">
      <w:pPr>
        <w:spacing w:line="276" w:lineRule="auto"/>
        <w:jc w:val="center"/>
        <w:rPr>
          <w:sz w:val="24"/>
          <w:szCs w:val="24"/>
        </w:rPr>
      </w:pPr>
      <w:r w:rsidRPr="00727272">
        <w:rPr>
          <w:sz w:val="24"/>
          <w:szCs w:val="24"/>
        </w:rPr>
        <w:t xml:space="preserve">                                Αντώνης Ζαρογουλίδης, Διευθυντής του 1</w:t>
      </w:r>
      <w:r w:rsidRPr="00727272">
        <w:rPr>
          <w:sz w:val="24"/>
          <w:szCs w:val="24"/>
          <w:vertAlign w:val="superscript"/>
        </w:rPr>
        <w:t>ου</w:t>
      </w:r>
      <w:r w:rsidRPr="00727272">
        <w:rPr>
          <w:sz w:val="24"/>
          <w:szCs w:val="24"/>
        </w:rPr>
        <w:t xml:space="preserve"> Δημ Σχ. Καλαμαριάς</w:t>
      </w:r>
    </w:p>
    <w:p w:rsidR="00727272" w:rsidRPr="00C511DC" w:rsidRDefault="00727272" w:rsidP="00C511D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F136C5" w:rsidRPr="007B3E4E" w:rsidTr="008F6B77">
        <w:tc>
          <w:tcPr>
            <w:tcW w:w="1555" w:type="dxa"/>
          </w:tcPr>
          <w:p w:rsidR="00F136C5" w:rsidRPr="007B3E4E" w:rsidRDefault="00F136C5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.00-1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.15</w:t>
            </w:r>
          </w:p>
        </w:tc>
        <w:tc>
          <w:tcPr>
            <w:tcW w:w="2835" w:type="dxa"/>
          </w:tcPr>
          <w:p w:rsidR="00F136C5" w:rsidRPr="00FB7660" w:rsidRDefault="00F136C5" w:rsidP="00F136C5">
            <w:pPr>
              <w:jc w:val="center"/>
              <w:rPr>
                <w:i/>
                <w:sz w:val="24"/>
                <w:szCs w:val="24"/>
              </w:rPr>
            </w:pPr>
            <w:r w:rsidRPr="00FB7660">
              <w:rPr>
                <w:i/>
                <w:sz w:val="24"/>
                <w:szCs w:val="24"/>
              </w:rPr>
              <w:t>Χαιρετισμοί</w:t>
            </w:r>
          </w:p>
        </w:tc>
        <w:tc>
          <w:tcPr>
            <w:tcW w:w="3906" w:type="dxa"/>
          </w:tcPr>
          <w:p w:rsidR="00FB7660" w:rsidRDefault="008F6B77" w:rsidP="00F13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Εκπρόσωπος του Δήμου Καλαμαριάς,</w:t>
            </w:r>
          </w:p>
          <w:p w:rsidR="00F136C5" w:rsidRDefault="008F6B77" w:rsidP="00F13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6B77" w:rsidRDefault="008F6B77" w:rsidP="008F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 Μαρία Αναγν</w:t>
            </w:r>
            <w:r w:rsidR="008638A4">
              <w:rPr>
                <w:sz w:val="24"/>
                <w:szCs w:val="24"/>
              </w:rPr>
              <w:t>ω</w:t>
            </w:r>
            <w:r>
              <w:rPr>
                <w:sz w:val="24"/>
                <w:szCs w:val="24"/>
              </w:rPr>
              <w:t>στοπούλου, Συντονίστρια Εκπαίδευσης 1</w:t>
            </w:r>
            <w:r w:rsidRPr="008F6B77">
              <w:rPr>
                <w:sz w:val="24"/>
                <w:szCs w:val="24"/>
                <w:vertAlign w:val="superscript"/>
              </w:rPr>
              <w:t>ου</w:t>
            </w:r>
            <w:r>
              <w:rPr>
                <w:sz w:val="24"/>
                <w:szCs w:val="24"/>
              </w:rPr>
              <w:t xml:space="preserve"> ΠΕΚΕΣ</w:t>
            </w:r>
          </w:p>
          <w:p w:rsidR="00FB7660" w:rsidRPr="007B3E4E" w:rsidRDefault="00FB7660" w:rsidP="008F6B77">
            <w:pPr>
              <w:rPr>
                <w:sz w:val="24"/>
                <w:szCs w:val="24"/>
              </w:rPr>
            </w:pPr>
          </w:p>
        </w:tc>
      </w:tr>
      <w:tr w:rsidR="00F136C5" w:rsidRPr="007B3E4E" w:rsidTr="008F6B77">
        <w:tc>
          <w:tcPr>
            <w:tcW w:w="1555" w:type="dxa"/>
          </w:tcPr>
          <w:p w:rsidR="00F136C5" w:rsidRPr="007B3E4E" w:rsidRDefault="00F136C5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.15-1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F136C5" w:rsidRPr="00FB7660" w:rsidRDefault="005B1A23" w:rsidP="00F136C5">
            <w:pPr>
              <w:jc w:val="center"/>
              <w:rPr>
                <w:i/>
                <w:sz w:val="24"/>
                <w:szCs w:val="24"/>
              </w:rPr>
            </w:pPr>
            <w:r w:rsidRPr="00FB7660">
              <w:rPr>
                <w:i/>
                <w:sz w:val="24"/>
                <w:szCs w:val="24"/>
              </w:rPr>
              <w:t>Αποφυγή πιέσεων και επιρροών - Δεξιότητες άρνησης</w:t>
            </w:r>
          </w:p>
        </w:tc>
        <w:tc>
          <w:tcPr>
            <w:tcW w:w="3906" w:type="dxa"/>
          </w:tcPr>
          <w:p w:rsidR="00F136C5" w:rsidRDefault="008638A4" w:rsidP="00F13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Γιάννης Τομπούλογλου, Υπεύθυνος Αγωγής Υγείας Π.Ε. Ανατολικής Θεσσαλονίκης</w:t>
            </w:r>
          </w:p>
          <w:p w:rsidR="00FB7660" w:rsidRPr="007B3E4E" w:rsidRDefault="00FB7660" w:rsidP="00F136C5">
            <w:pPr>
              <w:jc w:val="center"/>
              <w:rPr>
                <w:sz w:val="24"/>
                <w:szCs w:val="24"/>
              </w:rPr>
            </w:pPr>
          </w:p>
        </w:tc>
      </w:tr>
      <w:tr w:rsidR="00F136C5" w:rsidRPr="007B3E4E" w:rsidTr="008F6B77">
        <w:tc>
          <w:tcPr>
            <w:tcW w:w="1555" w:type="dxa"/>
          </w:tcPr>
          <w:p w:rsidR="00F136C5" w:rsidRPr="007B3E4E" w:rsidRDefault="00F136C5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.30-1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.45</w:t>
            </w:r>
          </w:p>
        </w:tc>
        <w:tc>
          <w:tcPr>
            <w:tcW w:w="2835" w:type="dxa"/>
          </w:tcPr>
          <w:p w:rsidR="00F136C5" w:rsidRPr="00FB7660" w:rsidRDefault="00C511DC" w:rsidP="00F136C5">
            <w:pPr>
              <w:jc w:val="center"/>
              <w:rPr>
                <w:i/>
                <w:sz w:val="24"/>
                <w:szCs w:val="24"/>
              </w:rPr>
            </w:pPr>
            <w:r w:rsidRPr="00FB7660">
              <w:rPr>
                <w:i/>
                <w:sz w:val="24"/>
                <w:szCs w:val="24"/>
              </w:rPr>
              <w:t>Η έγκαιρη σεξουαλική αγωγή στην αποφυγή κινδύνων στην εφηβεία</w:t>
            </w:r>
          </w:p>
        </w:tc>
        <w:tc>
          <w:tcPr>
            <w:tcW w:w="3906" w:type="dxa"/>
          </w:tcPr>
          <w:p w:rsidR="00F136C5" w:rsidRPr="007B3E4E" w:rsidRDefault="00C511DC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Χρυσαυγή Κότσυφα, μαιευτήρας χειρουργός γυναικολόγος</w:t>
            </w:r>
          </w:p>
        </w:tc>
      </w:tr>
      <w:tr w:rsidR="00F136C5" w:rsidRPr="007B3E4E" w:rsidTr="008F6B77">
        <w:tc>
          <w:tcPr>
            <w:tcW w:w="1555" w:type="dxa"/>
          </w:tcPr>
          <w:p w:rsidR="00F136C5" w:rsidRPr="007B3E4E" w:rsidRDefault="00F136C5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1</w:t>
            </w:r>
            <w:r w:rsidR="008638A4">
              <w:rPr>
                <w:sz w:val="24"/>
                <w:szCs w:val="24"/>
              </w:rPr>
              <w:t>8</w:t>
            </w:r>
            <w:r w:rsidRPr="007B3E4E">
              <w:rPr>
                <w:sz w:val="24"/>
                <w:szCs w:val="24"/>
              </w:rPr>
              <w:t>.45-1</w:t>
            </w:r>
            <w:r w:rsidR="008638A4">
              <w:rPr>
                <w:sz w:val="24"/>
                <w:szCs w:val="24"/>
              </w:rPr>
              <w:t>9</w:t>
            </w:r>
            <w:r w:rsidRPr="007B3E4E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F136C5" w:rsidRPr="00FB7660" w:rsidRDefault="00C511DC" w:rsidP="00F136C5">
            <w:pPr>
              <w:jc w:val="center"/>
              <w:rPr>
                <w:i/>
                <w:sz w:val="24"/>
                <w:szCs w:val="24"/>
              </w:rPr>
            </w:pPr>
            <w:r w:rsidRPr="00FB7660">
              <w:rPr>
                <w:i/>
                <w:sz w:val="24"/>
                <w:szCs w:val="24"/>
              </w:rPr>
              <w:t>Οδεύοντας προς την εφηβεία: Εμπόδια και προκλήσεις</w:t>
            </w:r>
          </w:p>
        </w:tc>
        <w:tc>
          <w:tcPr>
            <w:tcW w:w="3906" w:type="dxa"/>
          </w:tcPr>
          <w:p w:rsidR="00F136C5" w:rsidRDefault="00C511DC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Αικατερίνη Σουσαμίδου, εκπαιδευτικός-ψυχολόγος, Διδάκτωρ Ψυχολογίας ΑΠΘ</w:t>
            </w:r>
          </w:p>
          <w:p w:rsidR="00FB7660" w:rsidRPr="007B3E4E" w:rsidRDefault="00FB7660" w:rsidP="00F136C5">
            <w:pPr>
              <w:jc w:val="center"/>
              <w:rPr>
                <w:sz w:val="24"/>
                <w:szCs w:val="24"/>
              </w:rPr>
            </w:pPr>
          </w:p>
        </w:tc>
      </w:tr>
      <w:tr w:rsidR="00F136C5" w:rsidRPr="007B3E4E" w:rsidTr="008F6B77">
        <w:tc>
          <w:tcPr>
            <w:tcW w:w="1555" w:type="dxa"/>
          </w:tcPr>
          <w:p w:rsidR="00F136C5" w:rsidRPr="007B3E4E" w:rsidRDefault="00F136C5" w:rsidP="00F136C5">
            <w:pPr>
              <w:jc w:val="center"/>
              <w:rPr>
                <w:sz w:val="24"/>
                <w:szCs w:val="24"/>
              </w:rPr>
            </w:pPr>
            <w:r w:rsidRPr="007B3E4E">
              <w:rPr>
                <w:sz w:val="24"/>
                <w:szCs w:val="24"/>
              </w:rPr>
              <w:t>1</w:t>
            </w:r>
            <w:r w:rsidR="008638A4">
              <w:rPr>
                <w:sz w:val="24"/>
                <w:szCs w:val="24"/>
              </w:rPr>
              <w:t>9</w:t>
            </w:r>
            <w:r w:rsidRPr="007B3E4E">
              <w:rPr>
                <w:sz w:val="24"/>
                <w:szCs w:val="24"/>
              </w:rPr>
              <w:t>.00-</w:t>
            </w:r>
            <w:r w:rsidR="008638A4">
              <w:rPr>
                <w:sz w:val="24"/>
                <w:szCs w:val="24"/>
              </w:rPr>
              <w:t>20</w:t>
            </w:r>
            <w:r w:rsidR="00C511DC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F136C5" w:rsidRPr="00FB7660" w:rsidRDefault="00C511DC" w:rsidP="00F136C5">
            <w:pPr>
              <w:jc w:val="center"/>
              <w:rPr>
                <w:i/>
                <w:sz w:val="24"/>
                <w:szCs w:val="24"/>
              </w:rPr>
            </w:pPr>
            <w:r w:rsidRPr="00FB7660">
              <w:rPr>
                <w:i/>
                <w:sz w:val="24"/>
                <w:szCs w:val="24"/>
              </w:rPr>
              <w:t>Συζήτηση</w:t>
            </w:r>
          </w:p>
        </w:tc>
        <w:tc>
          <w:tcPr>
            <w:tcW w:w="3906" w:type="dxa"/>
          </w:tcPr>
          <w:p w:rsidR="00F136C5" w:rsidRPr="007B3E4E" w:rsidRDefault="00F136C5" w:rsidP="00F136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6C5" w:rsidRPr="007B3E4E" w:rsidRDefault="00F136C5" w:rsidP="00F136C5">
      <w:pPr>
        <w:jc w:val="center"/>
        <w:rPr>
          <w:sz w:val="24"/>
          <w:szCs w:val="24"/>
        </w:rPr>
      </w:pPr>
    </w:p>
    <w:sectPr w:rsidR="00F136C5" w:rsidRPr="007B3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5"/>
    <w:rsid w:val="00105960"/>
    <w:rsid w:val="002F250A"/>
    <w:rsid w:val="005B1A23"/>
    <w:rsid w:val="006A1F99"/>
    <w:rsid w:val="00727272"/>
    <w:rsid w:val="007B3E4E"/>
    <w:rsid w:val="008638A4"/>
    <w:rsid w:val="008F6B77"/>
    <w:rsid w:val="00B71D5D"/>
    <w:rsid w:val="00C511DC"/>
    <w:rsid w:val="00E15F87"/>
    <w:rsid w:val="00F136C5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3979A-1A2E-4F1B-BF89-2B8C108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1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Maria, Parharidou</cp:lastModifiedBy>
  <cp:revision>2</cp:revision>
  <dcterms:created xsi:type="dcterms:W3CDTF">2019-02-20T05:22:00Z</dcterms:created>
  <dcterms:modified xsi:type="dcterms:W3CDTF">2019-02-20T05:22:00Z</dcterms:modified>
</cp:coreProperties>
</file>